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5C" w:rsidRPr="008D1270" w:rsidRDefault="00505E5E" w:rsidP="000E08DE">
      <w:pPr>
        <w:snapToGrid w:val="0"/>
        <w:spacing w:beforeLines="50" w:before="120" w:line="240" w:lineRule="atLeast"/>
        <w:jc w:val="center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>國立臺灣大學</w:t>
      </w:r>
      <w:r w:rsidR="00D0205C" w:rsidRPr="008D1270">
        <w:rPr>
          <w:rFonts w:asciiTheme="majorEastAsia" w:eastAsiaTheme="majorEastAsia" w:hAnsiTheme="majorEastAsia"/>
          <w:szCs w:val="24"/>
        </w:rPr>
        <w:t>111</w:t>
      </w:r>
      <w:r w:rsidR="00D0205C" w:rsidRPr="008D1270">
        <w:rPr>
          <w:rFonts w:asciiTheme="majorEastAsia" w:eastAsiaTheme="majorEastAsia" w:hAnsiTheme="majorEastAsia" w:hint="eastAsia"/>
          <w:szCs w:val="24"/>
        </w:rPr>
        <w:t>學年度申請入學第二階段甄試</w:t>
      </w:r>
    </w:p>
    <w:p w:rsidR="00D0205C" w:rsidRPr="008D1270" w:rsidRDefault="00261452" w:rsidP="000E08DE">
      <w:pPr>
        <w:snapToGrid w:val="0"/>
        <w:spacing w:beforeLines="50" w:before="120" w:line="240" w:lineRule="atLeast"/>
        <w:jc w:val="center"/>
        <w:rPr>
          <w:rFonts w:asciiTheme="majorEastAsia" w:eastAsiaTheme="majorEastAsia" w:hAnsiTheme="majorEastAsia"/>
          <w:szCs w:val="24"/>
        </w:rPr>
      </w:pPr>
      <w:r w:rsidRPr="008D1270">
        <w:rPr>
          <w:rFonts w:asciiTheme="majorEastAsia" w:eastAsiaTheme="majorEastAsia" w:hAnsiTheme="majorEastAsia"/>
          <w:szCs w:val="24"/>
        </w:rPr>
        <w:t xml:space="preserve">          </w:t>
      </w:r>
      <w:r w:rsidR="00D0205C" w:rsidRPr="008D1270">
        <w:rPr>
          <w:rFonts w:asciiTheme="majorEastAsia" w:eastAsiaTheme="majorEastAsia" w:hAnsiTheme="majorEastAsia" w:hint="eastAsia"/>
          <w:szCs w:val="24"/>
        </w:rPr>
        <w:t>「嚴重特殊傳染性肺炎（</w:t>
      </w:r>
      <w:r w:rsidR="00D0205C" w:rsidRPr="008D1270">
        <w:rPr>
          <w:rFonts w:asciiTheme="majorEastAsia" w:eastAsiaTheme="majorEastAsia" w:hAnsiTheme="majorEastAsia"/>
          <w:szCs w:val="24"/>
        </w:rPr>
        <w:t>COVID-19</w:t>
      </w:r>
      <w:r w:rsidR="00D0205C" w:rsidRPr="008D1270">
        <w:rPr>
          <w:rFonts w:asciiTheme="majorEastAsia" w:eastAsiaTheme="majorEastAsia" w:hAnsiTheme="majorEastAsia" w:hint="eastAsia"/>
          <w:szCs w:val="24"/>
        </w:rPr>
        <w:t>）」應變措施</w:t>
      </w:r>
      <w:r w:rsidRPr="008D1270">
        <w:rPr>
          <w:rFonts w:asciiTheme="majorEastAsia" w:eastAsiaTheme="majorEastAsia" w:hAnsiTheme="majorEastAsia"/>
          <w:szCs w:val="24"/>
        </w:rPr>
        <w:t xml:space="preserve">       </w:t>
      </w:r>
      <w:r w:rsidR="00D0205C" w:rsidRPr="008D1270">
        <w:rPr>
          <w:rFonts w:asciiTheme="majorEastAsia" w:eastAsiaTheme="majorEastAsia" w:hAnsiTheme="majorEastAsia"/>
          <w:szCs w:val="24"/>
        </w:rPr>
        <w:t>111.</w:t>
      </w:r>
      <w:r w:rsidR="00384FF3" w:rsidRPr="008D1270">
        <w:rPr>
          <w:rFonts w:asciiTheme="majorEastAsia" w:eastAsiaTheme="majorEastAsia" w:hAnsiTheme="majorEastAsia"/>
          <w:szCs w:val="24"/>
        </w:rPr>
        <w:t>5</w:t>
      </w:r>
      <w:r w:rsidR="00D0205C" w:rsidRPr="008D1270">
        <w:rPr>
          <w:rFonts w:asciiTheme="majorEastAsia" w:eastAsiaTheme="majorEastAsia" w:hAnsiTheme="majorEastAsia"/>
          <w:szCs w:val="24"/>
        </w:rPr>
        <w:t>.</w:t>
      </w:r>
      <w:r w:rsidR="00DE402B">
        <w:rPr>
          <w:rFonts w:asciiTheme="majorEastAsia" w:eastAsiaTheme="majorEastAsia" w:hAnsiTheme="majorEastAsia"/>
          <w:szCs w:val="24"/>
        </w:rPr>
        <w:t>13</w:t>
      </w:r>
      <w:r w:rsidR="00B650D5">
        <w:rPr>
          <w:rFonts w:asciiTheme="majorEastAsia" w:eastAsiaTheme="majorEastAsia" w:hAnsiTheme="majorEastAsia" w:hint="eastAsia"/>
          <w:szCs w:val="24"/>
        </w:rPr>
        <w:t>更新</w:t>
      </w:r>
    </w:p>
    <w:p w:rsidR="00D0205C" w:rsidRPr="008D1270" w:rsidRDefault="00D0205C" w:rsidP="000E08DE">
      <w:pPr>
        <w:snapToGrid w:val="0"/>
        <w:spacing w:beforeLines="50" w:before="120" w:line="240" w:lineRule="atLeast"/>
        <w:rPr>
          <w:rFonts w:asciiTheme="majorEastAsia" w:eastAsiaTheme="majorEastAsia" w:hAnsiTheme="majorEastAsia"/>
          <w:szCs w:val="24"/>
        </w:rPr>
      </w:pPr>
    </w:p>
    <w:p w:rsidR="00671DA9" w:rsidRPr="008D1270" w:rsidRDefault="00D0205C" w:rsidP="00DD25A9">
      <w:pPr>
        <w:snapToGrid w:val="0"/>
        <w:spacing w:line="240" w:lineRule="atLeast"/>
        <w:ind w:left="480" w:hangingChars="200" w:hanging="480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Theme="majorEastAsia" w:eastAsiaTheme="majorEastAsia" w:hAnsiTheme="majorEastAsia" w:hint="eastAsia"/>
          <w:szCs w:val="24"/>
        </w:rPr>
        <w:t>一、本校申請入學第二階段甄試於</w:t>
      </w:r>
      <w:r w:rsidRPr="008D1270">
        <w:rPr>
          <w:rFonts w:asciiTheme="majorEastAsia" w:eastAsiaTheme="majorEastAsia" w:hAnsiTheme="majorEastAsia"/>
          <w:szCs w:val="24"/>
        </w:rPr>
        <w:t>111</w:t>
      </w:r>
      <w:r w:rsidRPr="008D1270">
        <w:rPr>
          <w:rFonts w:asciiTheme="majorEastAsia" w:eastAsiaTheme="majorEastAsia" w:hAnsiTheme="majorEastAsia" w:hint="eastAsia"/>
          <w:szCs w:val="24"/>
        </w:rPr>
        <w:t>年</w:t>
      </w:r>
      <w:r w:rsidRPr="008D1270">
        <w:rPr>
          <w:rFonts w:asciiTheme="majorEastAsia" w:eastAsiaTheme="majorEastAsia" w:hAnsiTheme="majorEastAsia"/>
          <w:szCs w:val="24"/>
        </w:rPr>
        <w:t>5</w:t>
      </w:r>
      <w:r w:rsidRPr="008D1270">
        <w:rPr>
          <w:rFonts w:asciiTheme="majorEastAsia" w:eastAsiaTheme="majorEastAsia" w:hAnsiTheme="majorEastAsia" w:hint="eastAsia"/>
          <w:szCs w:val="24"/>
        </w:rPr>
        <w:t>月</w:t>
      </w:r>
      <w:r w:rsidRPr="008D1270">
        <w:rPr>
          <w:rFonts w:asciiTheme="majorEastAsia" w:eastAsiaTheme="majorEastAsia" w:hAnsiTheme="majorEastAsia"/>
          <w:szCs w:val="24"/>
        </w:rPr>
        <w:t>19</w:t>
      </w:r>
      <w:r w:rsidRPr="008D1270">
        <w:rPr>
          <w:rFonts w:asciiTheme="majorEastAsia" w:eastAsiaTheme="majorEastAsia" w:hAnsiTheme="majorEastAsia" w:hint="eastAsia"/>
          <w:szCs w:val="24"/>
        </w:rPr>
        <w:t>日至</w:t>
      </w:r>
      <w:r w:rsidRPr="008D1270">
        <w:rPr>
          <w:rFonts w:asciiTheme="majorEastAsia" w:eastAsiaTheme="majorEastAsia" w:hAnsiTheme="majorEastAsia"/>
          <w:szCs w:val="24"/>
        </w:rPr>
        <w:t>2</w:t>
      </w:r>
      <w:r w:rsidR="00B848EB" w:rsidRPr="008D1270">
        <w:rPr>
          <w:rFonts w:asciiTheme="majorEastAsia" w:eastAsiaTheme="majorEastAsia" w:hAnsiTheme="majorEastAsia"/>
          <w:szCs w:val="24"/>
        </w:rPr>
        <w:t>9</w:t>
      </w:r>
      <w:r w:rsidRPr="008D1270">
        <w:rPr>
          <w:rFonts w:asciiTheme="majorEastAsia" w:eastAsiaTheme="majorEastAsia" w:hAnsiTheme="majorEastAsia" w:hint="eastAsia"/>
          <w:szCs w:val="24"/>
        </w:rPr>
        <w:t>日</w:t>
      </w:r>
      <w:r w:rsidR="00B848EB" w:rsidRPr="008D1270">
        <w:rPr>
          <w:rFonts w:asciiTheme="majorEastAsia" w:eastAsiaTheme="majorEastAsia" w:hAnsiTheme="majorEastAsia" w:hint="eastAsia"/>
          <w:szCs w:val="24"/>
        </w:rPr>
        <w:t>，請務必依照各學系組所訂定之</w:t>
      </w:r>
      <w:r w:rsidR="00B848EB" w:rsidRPr="008D1270">
        <w:rPr>
          <w:rFonts w:asciiTheme="majorEastAsia" w:eastAsiaTheme="majorEastAsia" w:hAnsiTheme="majorEastAsia" w:hint="eastAsia"/>
          <w:szCs w:val="24"/>
          <w:u w:val="dottedHeavy" w:color="FF00FF"/>
        </w:rPr>
        <w:t>口試、筆試時間及指定地點</w:t>
      </w:r>
      <w:r w:rsidR="00B848EB" w:rsidRPr="008D1270">
        <w:rPr>
          <w:rFonts w:asciiTheme="majorEastAsia" w:eastAsiaTheme="majorEastAsia" w:hAnsiTheme="majorEastAsia"/>
          <w:szCs w:val="24"/>
          <w:u w:val="dottedHeavy" w:color="FF00FF"/>
        </w:rPr>
        <w:t>(</w:t>
      </w:r>
      <w:r w:rsidR="00B848EB" w:rsidRPr="008D1270">
        <w:rPr>
          <w:rFonts w:asciiTheme="majorEastAsia" w:eastAsiaTheme="majorEastAsia" w:hAnsiTheme="majorEastAsia" w:hint="eastAsia"/>
          <w:szCs w:val="24"/>
          <w:u w:val="dottedHeavy" w:color="FF00FF"/>
        </w:rPr>
        <w:t>請參閱</w:t>
      </w:r>
      <w:r w:rsidR="00D23FF6" w:rsidRPr="008D1270">
        <w:rPr>
          <w:rFonts w:asciiTheme="majorEastAsia" w:eastAsiaTheme="majorEastAsia" w:hAnsiTheme="majorEastAsia" w:hint="eastAsia"/>
          <w:szCs w:val="24"/>
          <w:u w:val="dottedHeavy" w:color="FF00FF"/>
        </w:rPr>
        <w:t>須知</w:t>
      </w:r>
      <w:r w:rsidR="00B848EB" w:rsidRPr="008D1270">
        <w:rPr>
          <w:rFonts w:asciiTheme="majorEastAsia" w:eastAsiaTheme="majorEastAsia" w:hAnsiTheme="majorEastAsia" w:hint="eastAsia"/>
          <w:szCs w:val="24"/>
          <w:u w:val="dottedHeavy" w:color="FF00FF"/>
        </w:rPr>
        <w:t>附錄四</w:t>
      </w:r>
      <w:r w:rsidR="00B848EB" w:rsidRPr="008D1270">
        <w:rPr>
          <w:rFonts w:asciiTheme="majorEastAsia" w:eastAsiaTheme="majorEastAsia" w:hAnsiTheme="majorEastAsia" w:hint="eastAsia"/>
          <w:szCs w:val="24"/>
        </w:rPr>
        <w:t>，惟因疫情影響，各學系如更改至其他地點辦理甄試，屆時應依各學系於網站之公布資訊為準</w:t>
      </w:r>
      <w:r w:rsidR="00B848EB" w:rsidRPr="008D1270">
        <w:rPr>
          <w:rFonts w:asciiTheme="majorEastAsia" w:eastAsiaTheme="majorEastAsia" w:hAnsiTheme="majorEastAsia"/>
          <w:szCs w:val="24"/>
        </w:rPr>
        <w:t>)</w:t>
      </w:r>
      <w:r w:rsidR="00B848EB" w:rsidRPr="008D1270">
        <w:rPr>
          <w:rFonts w:asciiTheme="majorEastAsia" w:eastAsiaTheme="majorEastAsia" w:hAnsiTheme="majorEastAsia" w:hint="eastAsia"/>
          <w:szCs w:val="24"/>
        </w:rPr>
        <w:t>，準時來校應試，本校不再</w:t>
      </w:r>
      <w:r w:rsidR="00505E5E">
        <w:rPr>
          <w:rFonts w:asciiTheme="majorEastAsia" w:eastAsiaTheme="majorEastAsia" w:hAnsiTheme="majorEastAsia" w:hint="eastAsia"/>
          <w:szCs w:val="24"/>
        </w:rPr>
        <w:t>以</w:t>
      </w:r>
      <w:r w:rsidR="00B848EB" w:rsidRPr="008D1270">
        <w:rPr>
          <w:rFonts w:asciiTheme="majorEastAsia" w:eastAsiaTheme="majorEastAsia" w:hAnsiTheme="majorEastAsia" w:hint="eastAsia"/>
          <w:szCs w:val="24"/>
        </w:rPr>
        <w:t>另函通知。</w:t>
      </w:r>
    </w:p>
    <w:p w:rsidR="00944D91" w:rsidRPr="008D1270" w:rsidRDefault="00671DA9" w:rsidP="000E08DE">
      <w:pPr>
        <w:tabs>
          <w:tab w:val="left" w:pos="5670"/>
        </w:tabs>
        <w:snapToGrid w:val="0"/>
        <w:spacing w:beforeLines="50" w:before="120" w:line="240" w:lineRule="atLeast"/>
        <w:ind w:left="480" w:hangingChars="200" w:hanging="480"/>
        <w:jc w:val="both"/>
        <w:rPr>
          <w:rFonts w:ascii="新細明體" w:eastAsia="新細明體"/>
          <w:color w:val="0000FF"/>
          <w:szCs w:val="24"/>
        </w:rPr>
      </w:pPr>
      <w:r w:rsidRPr="008D1270">
        <w:rPr>
          <w:rFonts w:asciiTheme="majorEastAsia" w:eastAsiaTheme="majorEastAsia" w:hAnsiTheme="majorEastAsia" w:hint="eastAsia"/>
          <w:szCs w:val="24"/>
        </w:rPr>
        <w:t>二</w:t>
      </w:r>
      <w:r w:rsidR="00D0205C" w:rsidRPr="008D1270">
        <w:rPr>
          <w:rFonts w:asciiTheme="majorEastAsia" w:eastAsiaTheme="majorEastAsia" w:hAnsiTheme="majorEastAsia" w:hint="eastAsia"/>
          <w:szCs w:val="24"/>
        </w:rPr>
        <w:t>、考生如因疫情影響致無法參加第二階段甄試</w:t>
      </w:r>
      <w:r w:rsidR="00944D91" w:rsidRPr="008D1270">
        <w:rPr>
          <w:rFonts w:ascii="新細明體" w:hAnsi="新細明體" w:hint="eastAsia"/>
          <w:szCs w:val="24"/>
        </w:rPr>
        <w:t>：</w:t>
      </w:r>
    </w:p>
    <w:p w:rsidR="00D0205C" w:rsidRPr="008D1270" w:rsidRDefault="00D0205C" w:rsidP="00944D91">
      <w:pPr>
        <w:tabs>
          <w:tab w:val="left" w:pos="5670"/>
        </w:tabs>
        <w:snapToGrid w:val="0"/>
        <w:spacing w:beforeLines="50" w:before="120" w:line="240" w:lineRule="atLeast"/>
        <w:ind w:leftChars="200" w:left="480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Theme="majorEastAsia" w:eastAsiaTheme="majorEastAsia" w:hAnsiTheme="majorEastAsia" w:hint="eastAsia"/>
          <w:color w:val="FF0000"/>
          <w:szCs w:val="24"/>
        </w:rPr>
        <w:t>有以下</w:t>
      </w:r>
      <w:r w:rsidR="000A0385" w:rsidRPr="008D1270">
        <w:rPr>
          <w:rFonts w:asciiTheme="majorEastAsia" w:eastAsiaTheme="majorEastAsia" w:hAnsiTheme="majorEastAsia"/>
          <w:color w:val="FF0000"/>
          <w:szCs w:val="24"/>
        </w:rPr>
        <w:t>(</w:t>
      </w:r>
      <w:r w:rsidR="000A0385" w:rsidRPr="008D1270">
        <w:rPr>
          <w:rFonts w:asciiTheme="majorEastAsia" w:eastAsiaTheme="majorEastAsia" w:hAnsiTheme="majorEastAsia" w:hint="eastAsia"/>
          <w:color w:val="FF0000"/>
          <w:szCs w:val="24"/>
        </w:rPr>
        <w:t>一</w:t>
      </w:r>
      <w:r w:rsidR="000A0385" w:rsidRPr="008D1270">
        <w:rPr>
          <w:rFonts w:asciiTheme="majorEastAsia" w:eastAsiaTheme="majorEastAsia" w:hAnsiTheme="majorEastAsia"/>
          <w:color w:val="FF0000"/>
          <w:szCs w:val="24"/>
        </w:rPr>
        <w:t>)(</w:t>
      </w:r>
      <w:r w:rsidR="000A0385" w:rsidRPr="008D1270">
        <w:rPr>
          <w:rFonts w:asciiTheme="majorEastAsia" w:eastAsiaTheme="majorEastAsia" w:hAnsiTheme="majorEastAsia" w:hint="eastAsia"/>
          <w:color w:val="FF0000"/>
          <w:szCs w:val="24"/>
        </w:rPr>
        <w:t>二</w:t>
      </w:r>
      <w:r w:rsidR="000A0385" w:rsidRPr="008D1270">
        <w:rPr>
          <w:rFonts w:asciiTheme="majorEastAsia" w:eastAsiaTheme="majorEastAsia" w:hAnsiTheme="majorEastAsia"/>
          <w:color w:val="FF0000"/>
          <w:szCs w:val="24"/>
        </w:rPr>
        <w:t>)(</w:t>
      </w:r>
      <w:r w:rsidR="000A0385" w:rsidRPr="008D1270">
        <w:rPr>
          <w:rFonts w:asciiTheme="majorEastAsia" w:eastAsiaTheme="majorEastAsia" w:hAnsiTheme="majorEastAsia" w:hint="eastAsia"/>
          <w:color w:val="FF0000"/>
          <w:szCs w:val="24"/>
        </w:rPr>
        <w:t>三</w:t>
      </w:r>
      <w:r w:rsidR="000A0385" w:rsidRPr="008D1270">
        <w:rPr>
          <w:rFonts w:asciiTheme="majorEastAsia" w:eastAsiaTheme="majorEastAsia" w:hAnsiTheme="majorEastAsia"/>
          <w:color w:val="FF0000"/>
          <w:szCs w:val="24"/>
        </w:rPr>
        <w:t>)</w:t>
      </w:r>
      <w:r w:rsidRPr="008D1270">
        <w:rPr>
          <w:rFonts w:asciiTheme="majorEastAsia" w:eastAsiaTheme="majorEastAsia" w:hAnsiTheme="majorEastAsia" w:hint="eastAsia"/>
          <w:color w:val="FF0000"/>
          <w:szCs w:val="24"/>
        </w:rPr>
        <w:t>情形者</w:t>
      </w:r>
      <w:r w:rsidR="00FB2C99" w:rsidRPr="008D1270">
        <w:rPr>
          <w:rFonts w:asciiTheme="majorEastAsia" w:eastAsiaTheme="majorEastAsia" w:hAnsiTheme="majorEastAsia" w:hint="eastAsia"/>
          <w:color w:val="FF0000"/>
          <w:szCs w:val="24"/>
        </w:rPr>
        <w:t>，</w:t>
      </w:r>
      <w:r w:rsidR="00944D91" w:rsidRPr="008D1270">
        <w:rPr>
          <w:rFonts w:asciiTheme="majorEastAsia" w:eastAsiaTheme="majorEastAsia" w:hAnsiTheme="majorEastAsia" w:hint="eastAsia"/>
          <w:color w:val="FF0000"/>
          <w:szCs w:val="24"/>
        </w:rPr>
        <w:t>請</w:t>
      </w:r>
      <w:r w:rsidR="00FB2C99" w:rsidRPr="008D1270">
        <w:rPr>
          <w:rFonts w:asciiTheme="majorEastAsia" w:eastAsiaTheme="majorEastAsia" w:hAnsiTheme="majorEastAsia" w:hint="eastAsia"/>
          <w:color w:val="FF0000"/>
          <w:szCs w:val="24"/>
        </w:rPr>
        <w:t>務必遵守防疫相關規定，</w:t>
      </w:r>
      <w:r w:rsidRPr="008D1270">
        <w:rPr>
          <w:rFonts w:asciiTheme="majorEastAsia" w:eastAsiaTheme="majorEastAsia" w:hAnsiTheme="majorEastAsia" w:hint="eastAsia"/>
          <w:color w:val="FF0000"/>
          <w:szCs w:val="24"/>
        </w:rPr>
        <w:t>於</w:t>
      </w:r>
      <w:r w:rsidR="00CC72E7" w:rsidRPr="008D1270">
        <w:rPr>
          <w:rFonts w:asciiTheme="majorEastAsia" w:eastAsiaTheme="majorEastAsia" w:hAnsiTheme="majorEastAsia" w:hint="eastAsia"/>
          <w:color w:val="FF0000"/>
          <w:szCs w:val="24"/>
        </w:rPr>
        <w:t>各學系辦理</w:t>
      </w:r>
      <w:r w:rsidRPr="008D1270">
        <w:rPr>
          <w:rFonts w:asciiTheme="majorEastAsia" w:eastAsiaTheme="majorEastAsia" w:hAnsiTheme="majorEastAsia" w:hint="eastAsia"/>
          <w:color w:val="FF0000"/>
          <w:szCs w:val="24"/>
        </w:rPr>
        <w:t>甄試</w:t>
      </w:r>
      <w:r w:rsidR="00343B0B" w:rsidRPr="008D1270">
        <w:rPr>
          <w:rFonts w:asciiTheme="majorEastAsia" w:eastAsiaTheme="majorEastAsia" w:hAnsiTheme="majorEastAsia" w:hint="eastAsia"/>
          <w:color w:val="FF0000"/>
          <w:szCs w:val="24"/>
        </w:rPr>
        <w:t>日</w:t>
      </w:r>
      <w:r w:rsidRPr="008D1270">
        <w:rPr>
          <w:rFonts w:asciiTheme="majorEastAsia" w:eastAsiaTheme="majorEastAsia" w:hAnsiTheme="majorEastAsia" w:hint="eastAsia"/>
          <w:color w:val="FF0000"/>
          <w:szCs w:val="24"/>
        </w:rPr>
        <w:t>前</w:t>
      </w:r>
      <w:r w:rsidR="00137276" w:rsidRPr="008D1270">
        <w:rPr>
          <w:rFonts w:asciiTheme="majorEastAsia" w:eastAsiaTheme="majorEastAsia" w:hAnsiTheme="majorEastAsia" w:hint="eastAsia"/>
          <w:color w:val="FF0000"/>
          <w:szCs w:val="24"/>
        </w:rPr>
        <w:t>儘</w:t>
      </w:r>
      <w:r w:rsidR="00343B0B" w:rsidRPr="008D1270">
        <w:rPr>
          <w:rFonts w:asciiTheme="majorEastAsia" w:eastAsiaTheme="majorEastAsia" w:hAnsiTheme="majorEastAsia" w:hint="eastAsia"/>
          <w:color w:val="FF0000"/>
          <w:szCs w:val="24"/>
        </w:rPr>
        <w:t>早</w:t>
      </w:r>
      <w:r w:rsidR="00384FF3" w:rsidRPr="008D1270">
        <w:rPr>
          <w:rFonts w:ascii="新細明體" w:eastAsia="新細明體" w:hAnsi="新細明體" w:hint="eastAsia"/>
          <w:color w:val="FF0000"/>
          <w:szCs w:val="24"/>
        </w:rPr>
        <w:t>檢附</w:t>
      </w:r>
      <w:r w:rsidR="006058A7" w:rsidRPr="008D1270">
        <w:rPr>
          <w:rFonts w:ascii="新細明體" w:eastAsia="新細明體" w:hAnsi="新細明體" w:hint="eastAsia"/>
          <w:color w:val="FF0000"/>
          <w:szCs w:val="24"/>
        </w:rPr>
        <w:t>申請表及</w:t>
      </w:r>
      <w:r w:rsidR="00384FF3" w:rsidRPr="008D1270">
        <w:rPr>
          <w:rFonts w:ascii="新細明體" w:eastAsia="新細明體" w:hAnsi="新細明體" w:hint="eastAsia"/>
          <w:color w:val="FF0000"/>
          <w:szCs w:val="24"/>
        </w:rPr>
        <w:t>相關證明</w:t>
      </w:r>
      <w:r w:rsidR="006058A7" w:rsidRPr="008D1270">
        <w:rPr>
          <w:rFonts w:ascii="新細明體" w:eastAsia="新細明體" w:hAnsi="新細明體" w:hint="eastAsia"/>
          <w:color w:val="FF0000"/>
          <w:szCs w:val="24"/>
        </w:rPr>
        <w:t>至本校招生網站</w:t>
      </w:r>
      <w:hyperlink r:id="rId8" w:history="1">
        <w:hyperlink r:id="rId9" w:history="1">
          <w:r w:rsidR="006058A7" w:rsidRPr="008D1270">
            <w:rPr>
              <w:rStyle w:val="a3"/>
              <w:rFonts w:ascii="新細明體" w:eastAsia="新細明體" w:hAnsi="新細明體"/>
              <w:color w:val="FF0000"/>
              <w:szCs w:val="24"/>
            </w:rPr>
            <w:t>http://reg.aca.ntu.edu.tw/111app.asp</w:t>
          </w:r>
        </w:hyperlink>
      </w:hyperlink>
      <w:r w:rsidR="006058A7" w:rsidRPr="008D1270">
        <w:rPr>
          <w:rFonts w:ascii="新細明體" w:eastAsia="新細明體" w:hAnsi="新細明體" w:hint="eastAsia"/>
          <w:color w:val="FF0000"/>
          <w:szCs w:val="24"/>
        </w:rPr>
        <w:t>登入</w:t>
      </w:r>
      <w:r w:rsidR="00137276" w:rsidRPr="008D1270">
        <w:rPr>
          <w:rFonts w:ascii="新細明體" w:eastAsia="新細明體" w:hAnsi="新細明體" w:hint="eastAsia"/>
          <w:color w:val="FF0000"/>
          <w:szCs w:val="24"/>
        </w:rPr>
        <w:t>後</w:t>
      </w:r>
      <w:r w:rsidR="006058A7" w:rsidRPr="008D1270">
        <w:rPr>
          <w:rFonts w:ascii="新細明體" w:eastAsia="新細明體" w:hAnsi="新細明體" w:hint="eastAsia"/>
          <w:color w:val="FF0000"/>
          <w:szCs w:val="24"/>
        </w:rPr>
        <w:t>申請</w:t>
      </w:r>
      <w:r w:rsidRPr="008D1270">
        <w:rPr>
          <w:rFonts w:asciiTheme="majorEastAsia" w:eastAsiaTheme="majorEastAsia" w:hAnsiTheme="majorEastAsia" w:hint="eastAsia"/>
          <w:szCs w:val="24"/>
        </w:rPr>
        <w:t>。</w:t>
      </w:r>
    </w:p>
    <w:p w:rsidR="00830D8E" w:rsidRPr="008D1270" w:rsidRDefault="00D0205C" w:rsidP="000E08DE">
      <w:pPr>
        <w:snapToGrid w:val="0"/>
        <w:spacing w:beforeLines="50" w:before="120" w:line="240" w:lineRule="atLeast"/>
        <w:ind w:leftChars="200" w:left="840" w:hangingChars="150" w:hanging="360"/>
        <w:rPr>
          <w:rFonts w:asciiTheme="minorEastAsia"/>
          <w:color w:val="0000FF"/>
          <w:szCs w:val="24"/>
        </w:rPr>
      </w:pPr>
      <w:r w:rsidRPr="008D1270">
        <w:rPr>
          <w:rFonts w:asciiTheme="majorEastAsia" w:eastAsiaTheme="majorEastAsia" w:hAnsiTheme="majorEastAsia"/>
          <w:color w:val="0000FF"/>
          <w:szCs w:val="24"/>
        </w:rPr>
        <w:t>(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一</w:t>
      </w:r>
      <w:r w:rsidRPr="008D1270">
        <w:rPr>
          <w:rFonts w:asciiTheme="majorEastAsia" w:eastAsiaTheme="majorEastAsia" w:hAnsiTheme="majorEastAsia"/>
          <w:color w:val="0000FF"/>
          <w:szCs w:val="24"/>
        </w:rPr>
        <w:t>)</w:t>
      </w:r>
      <w:r w:rsidR="00261452"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一般學系</w:t>
      </w:r>
      <w:r w:rsidR="00764179"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於</w:t>
      </w:r>
      <w:r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甄試期間</w:t>
      </w:r>
      <w:r w:rsidR="00764179"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符合</w:t>
      </w:r>
      <w:r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下列</w:t>
      </w:r>
      <w:r w:rsidR="000A0385"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第</w:t>
      </w:r>
      <w:r w:rsidR="000A0385" w:rsidRPr="008D1270">
        <w:rPr>
          <w:rFonts w:asciiTheme="majorEastAsia" w:eastAsiaTheme="majorEastAsia" w:hAnsiTheme="majorEastAsia"/>
          <w:color w:val="0000FF"/>
          <w:szCs w:val="24"/>
          <w:u w:val="thick"/>
        </w:rPr>
        <w:t>1~</w:t>
      </w:r>
      <w:r w:rsidR="00830D8E" w:rsidRPr="008D1270">
        <w:rPr>
          <w:rFonts w:asciiTheme="majorEastAsia" w:eastAsiaTheme="majorEastAsia" w:hAnsiTheme="majorEastAsia"/>
          <w:color w:val="0000FF"/>
          <w:szCs w:val="24"/>
          <w:u w:val="thick"/>
        </w:rPr>
        <w:t>4</w:t>
      </w:r>
      <w:r w:rsidR="00830D8E"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項</w:t>
      </w:r>
      <w:r w:rsidR="00167A86"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其一</w:t>
      </w:r>
      <w:r w:rsidRPr="008D1270">
        <w:rPr>
          <w:rFonts w:asciiTheme="majorEastAsia" w:eastAsiaTheme="majorEastAsia" w:hAnsiTheme="majorEastAsia" w:hint="eastAsia"/>
          <w:color w:val="0000FF"/>
          <w:szCs w:val="24"/>
          <w:u w:val="thick"/>
        </w:rPr>
        <w:t>情形</w:t>
      </w:r>
      <w:r w:rsidR="00764179" w:rsidRPr="008D1270">
        <w:rPr>
          <w:rFonts w:ascii="新細明體" w:eastAsia="新細明體" w:hAnsi="新細明體" w:hint="eastAsia"/>
          <w:color w:val="0000FF"/>
          <w:szCs w:val="24"/>
          <w:u w:val="thick"/>
        </w:rPr>
        <w:t>之個案考生</w:t>
      </w:r>
      <w:r w:rsidR="00384FF3" w:rsidRPr="008D1270">
        <w:rPr>
          <w:rFonts w:ascii="新細明體" w:eastAsia="新細明體" w:hAnsi="新細明體" w:hint="eastAsia"/>
          <w:color w:val="0000FF"/>
          <w:szCs w:val="24"/>
          <w:u w:val="thick"/>
        </w:rPr>
        <w:t>，始</w:t>
      </w:r>
      <w:r w:rsidR="00384FF3" w:rsidRPr="008D1270">
        <w:rPr>
          <w:rFonts w:ascii="新細明體" w:eastAsia="新細明體" w:hAnsi="新細明體" w:hint="eastAsia"/>
          <w:color w:val="0000FF"/>
          <w:u w:val="thick"/>
        </w:rPr>
        <w:t>適用應變方案</w:t>
      </w:r>
      <w:r w:rsidR="00384FF3" w:rsidRPr="008D1270">
        <w:rPr>
          <w:rFonts w:ascii="新細明體" w:eastAsia="新細明體" w:hAnsi="新細明體" w:hint="eastAsia"/>
          <w:color w:val="0000FF"/>
          <w:szCs w:val="24"/>
        </w:rPr>
        <w:t>，經</w:t>
      </w:r>
      <w:r w:rsidR="00261452" w:rsidRPr="008D1270">
        <w:rPr>
          <w:rFonts w:ascii="新細明體" w:eastAsia="新細明體" w:hAnsi="新細明體" w:hint="eastAsia"/>
          <w:color w:val="0000FF"/>
          <w:szCs w:val="24"/>
        </w:rPr>
        <w:t>本校</w:t>
      </w:r>
      <w:r w:rsidR="00384FF3" w:rsidRPr="008D1270">
        <w:rPr>
          <w:rFonts w:ascii="新細明體" w:eastAsia="新細明體" w:hAnsi="新細明體" w:hint="eastAsia"/>
          <w:color w:val="0000FF"/>
          <w:szCs w:val="24"/>
        </w:rPr>
        <w:t>審核通過者，將以「學測</w:t>
      </w:r>
      <w:r w:rsidR="00384FF3" w:rsidRPr="008D1270">
        <w:rPr>
          <w:rFonts w:ascii="新細明體" w:eastAsia="新細明體" w:hAnsi="新細明體"/>
          <w:color w:val="0000FF"/>
          <w:szCs w:val="24"/>
        </w:rPr>
        <w:t>+</w:t>
      </w:r>
      <w:r w:rsidR="00384FF3" w:rsidRPr="008D1270">
        <w:rPr>
          <w:rFonts w:ascii="新細明體" w:eastAsia="新細明體" w:hAnsi="新細明體" w:hint="eastAsia"/>
          <w:color w:val="0000FF"/>
          <w:szCs w:val="24"/>
        </w:rPr>
        <w:t>書審」</w:t>
      </w:r>
      <w:r w:rsidR="003937BA" w:rsidRPr="008D1270">
        <w:rPr>
          <w:rFonts w:ascii="新細明體" w:eastAsia="新細明體" w:hAnsi="新細明體" w:hint="eastAsia"/>
          <w:color w:val="0000FF"/>
          <w:szCs w:val="24"/>
        </w:rPr>
        <w:t>評比</w:t>
      </w:r>
      <w:r w:rsidR="003937BA" w:rsidRPr="008D1270">
        <w:rPr>
          <w:rFonts w:asciiTheme="minorEastAsia" w:hAnsiTheme="minorEastAsia" w:hint="eastAsia"/>
          <w:color w:val="0000FF"/>
          <w:szCs w:val="24"/>
        </w:rPr>
        <w:t>，</w:t>
      </w:r>
      <w:r w:rsidR="003937BA" w:rsidRPr="008D1270">
        <w:rPr>
          <w:rFonts w:asciiTheme="minorEastAsia" w:hAnsiTheme="minorEastAsia" w:cs="新細明體" w:hint="eastAsia"/>
          <w:color w:val="0000FF"/>
          <w:kern w:val="0"/>
          <w:szCs w:val="24"/>
        </w:rPr>
        <w:t>外加名額以不超過該系</w:t>
      </w:r>
      <w:r w:rsidR="003937BA" w:rsidRPr="008D1270">
        <w:rPr>
          <w:rFonts w:asciiTheme="minorEastAsia" w:hAnsiTheme="minorEastAsia" w:cs="新細明體"/>
          <w:color w:val="0000FF"/>
          <w:kern w:val="0"/>
          <w:szCs w:val="24"/>
        </w:rPr>
        <w:t>(</w:t>
      </w:r>
      <w:r w:rsidR="003937BA" w:rsidRPr="008D1270">
        <w:rPr>
          <w:rFonts w:asciiTheme="minorEastAsia" w:hAnsiTheme="minorEastAsia" w:cs="新細明體" w:hint="eastAsia"/>
          <w:color w:val="0000FF"/>
          <w:kern w:val="0"/>
          <w:szCs w:val="24"/>
        </w:rPr>
        <w:t>組</w:t>
      </w:r>
      <w:r w:rsidR="003937BA" w:rsidRPr="008D1270">
        <w:rPr>
          <w:rFonts w:asciiTheme="minorEastAsia" w:hAnsiTheme="minorEastAsia" w:cs="新細明體"/>
          <w:color w:val="0000FF"/>
          <w:kern w:val="0"/>
          <w:szCs w:val="24"/>
        </w:rPr>
        <w:t>)</w:t>
      </w:r>
      <w:r w:rsidR="003937BA" w:rsidRPr="008D1270">
        <w:rPr>
          <w:rFonts w:asciiTheme="minorEastAsia" w:hAnsiTheme="minorEastAsia" w:cs="新細明體" w:hint="eastAsia"/>
          <w:color w:val="0000FF"/>
          <w:kern w:val="0"/>
          <w:szCs w:val="24"/>
        </w:rPr>
        <w:t>招生名額</w:t>
      </w:r>
      <w:r w:rsidR="003937BA" w:rsidRPr="008D1270">
        <w:rPr>
          <w:rFonts w:asciiTheme="minorEastAsia" w:hAnsiTheme="minorEastAsia" w:cs="新細明體"/>
          <w:color w:val="0000FF"/>
          <w:kern w:val="0"/>
          <w:szCs w:val="24"/>
        </w:rPr>
        <w:t>5%</w:t>
      </w:r>
      <w:r w:rsidR="003937BA" w:rsidRPr="008D1270">
        <w:rPr>
          <w:rFonts w:asciiTheme="minorEastAsia" w:hAnsiTheme="minorEastAsia" w:cs="新細明體" w:hint="eastAsia"/>
          <w:color w:val="0000FF"/>
          <w:kern w:val="0"/>
          <w:szCs w:val="24"/>
        </w:rPr>
        <w:t>為原則</w:t>
      </w:r>
      <w:r w:rsidRPr="008D1270">
        <w:rPr>
          <w:rFonts w:asciiTheme="minorEastAsia" w:hAnsiTheme="minorEastAsia" w:hint="eastAsia"/>
          <w:color w:val="0000FF"/>
          <w:szCs w:val="24"/>
        </w:rPr>
        <w:t>：</w:t>
      </w:r>
    </w:p>
    <w:p w:rsidR="00830D8E" w:rsidRPr="008D1270" w:rsidRDefault="00D0205C" w:rsidP="000E08DE">
      <w:pPr>
        <w:snapToGrid w:val="0"/>
        <w:spacing w:beforeLines="50" w:before="120" w:line="240" w:lineRule="atLeast"/>
        <w:ind w:leftChars="280" w:left="802" w:hangingChars="54" w:hanging="130"/>
        <w:rPr>
          <w:rFonts w:asciiTheme="majorEastAsia" w:eastAsiaTheme="majorEastAsia" w:hAnsiTheme="majorEastAsia"/>
          <w:color w:val="0000FF"/>
          <w:szCs w:val="24"/>
        </w:rPr>
      </w:pPr>
      <w:r w:rsidRPr="008D1270">
        <w:rPr>
          <w:rFonts w:asciiTheme="majorEastAsia" w:eastAsiaTheme="majorEastAsia" w:hAnsiTheme="majorEastAsia"/>
          <w:color w:val="0000FF"/>
          <w:szCs w:val="24"/>
        </w:rPr>
        <w:t>1.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居家檢疫或居家隔離或加強自主健康管理之個案。</w:t>
      </w:r>
    </w:p>
    <w:p w:rsidR="00830D8E" w:rsidRPr="008D1270" w:rsidRDefault="00D0205C" w:rsidP="000E08DE">
      <w:pPr>
        <w:snapToGrid w:val="0"/>
        <w:spacing w:beforeLines="50" w:before="120" w:line="240" w:lineRule="atLeast"/>
        <w:ind w:leftChars="280" w:left="802" w:hangingChars="54" w:hanging="130"/>
        <w:rPr>
          <w:rFonts w:asciiTheme="majorEastAsia" w:eastAsiaTheme="majorEastAsia" w:hAnsiTheme="majorEastAsia"/>
          <w:color w:val="0000FF"/>
          <w:szCs w:val="24"/>
        </w:rPr>
      </w:pPr>
      <w:r w:rsidRPr="008D1270">
        <w:rPr>
          <w:rFonts w:asciiTheme="majorEastAsia" w:eastAsiaTheme="majorEastAsia" w:hAnsiTheme="majorEastAsia"/>
          <w:color w:val="0000FF"/>
          <w:szCs w:val="24"/>
        </w:rPr>
        <w:t>2.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自主健康管理就醫採檢尚未接獲檢驗結果之個案。</w:t>
      </w:r>
    </w:p>
    <w:p w:rsidR="00E75F6F" w:rsidRPr="008D1270" w:rsidRDefault="00D0205C" w:rsidP="00E75F6F">
      <w:pPr>
        <w:snapToGrid w:val="0"/>
        <w:spacing w:beforeLines="50" w:before="120" w:line="240" w:lineRule="atLeast"/>
        <w:ind w:leftChars="280" w:left="802" w:hangingChars="54" w:hanging="130"/>
        <w:rPr>
          <w:rFonts w:asciiTheme="majorEastAsia" w:eastAsiaTheme="majorEastAsia" w:hAnsiTheme="majorEastAsia"/>
          <w:color w:val="0000FF"/>
          <w:szCs w:val="24"/>
        </w:rPr>
      </w:pPr>
      <w:r w:rsidRPr="008D1270">
        <w:rPr>
          <w:rFonts w:asciiTheme="majorEastAsia" w:eastAsiaTheme="majorEastAsia" w:hAnsiTheme="majorEastAsia"/>
          <w:color w:val="0000FF"/>
          <w:szCs w:val="24"/>
        </w:rPr>
        <w:t>3.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尚未痊癒或尚未解除隔離之確診者。</w:t>
      </w:r>
    </w:p>
    <w:p w:rsidR="00E75F6F" w:rsidRPr="008D1270" w:rsidRDefault="00D0205C" w:rsidP="00E75F6F">
      <w:pPr>
        <w:snapToGrid w:val="0"/>
        <w:spacing w:beforeLines="50" w:before="120" w:line="240" w:lineRule="atLeast"/>
        <w:ind w:leftChars="280" w:left="802" w:hangingChars="54" w:hanging="130"/>
        <w:rPr>
          <w:rFonts w:asciiTheme="majorEastAsia" w:eastAsiaTheme="majorEastAsia" w:hAnsiTheme="majorEastAsia"/>
          <w:color w:val="0000FF"/>
          <w:szCs w:val="24"/>
        </w:rPr>
      </w:pPr>
      <w:r w:rsidRPr="008D1270">
        <w:rPr>
          <w:rFonts w:asciiTheme="majorEastAsia" w:eastAsiaTheme="majorEastAsia" w:hAnsiTheme="majorEastAsia"/>
          <w:color w:val="0000FF"/>
          <w:szCs w:val="24"/>
        </w:rPr>
        <w:t>4.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因疫情所致滯留境外，且於甄試日前</w:t>
      </w:r>
      <w:r w:rsidRPr="008D1270">
        <w:rPr>
          <w:rFonts w:asciiTheme="majorEastAsia" w:eastAsiaTheme="majorEastAsia" w:hAnsiTheme="majorEastAsia"/>
          <w:color w:val="0000FF"/>
          <w:szCs w:val="24"/>
        </w:rPr>
        <w:t>10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天無法返台，經招聯會審核通過</w:t>
      </w:r>
      <w:r w:rsidR="00261452" w:rsidRPr="008D1270">
        <w:rPr>
          <w:rFonts w:asciiTheme="majorEastAsia" w:eastAsiaTheme="majorEastAsia" w:hAnsiTheme="majorEastAsia" w:hint="eastAsia"/>
          <w:color w:val="0000FF"/>
          <w:szCs w:val="24"/>
        </w:rPr>
        <w:t>者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。</w:t>
      </w:r>
    </w:p>
    <w:p w:rsidR="00830D8E" w:rsidRPr="008D1270" w:rsidRDefault="00E75F6F" w:rsidP="00944D91">
      <w:pPr>
        <w:snapToGrid w:val="0"/>
        <w:spacing w:beforeLines="100" w:before="240" w:line="240" w:lineRule="atLeast"/>
        <w:ind w:leftChars="250" w:left="840" w:hangingChars="100" w:hanging="240"/>
        <w:rPr>
          <w:rFonts w:asciiTheme="majorEastAsia" w:eastAsiaTheme="majorEastAsia" w:hAnsiTheme="majorEastAsia"/>
          <w:szCs w:val="24"/>
        </w:rPr>
      </w:pPr>
      <w:r w:rsidRPr="008D1270">
        <w:rPr>
          <w:rFonts w:ascii="新細明體" w:eastAsia="新細明體" w:hAnsi="新細明體" w:cs="微軟正黑體" w:hint="eastAsia"/>
          <w:szCs w:val="24"/>
        </w:rPr>
        <w:t>※</w:t>
      </w:r>
      <w:r w:rsidR="00D0205C" w:rsidRPr="008D1270">
        <w:rPr>
          <w:rFonts w:asciiTheme="majorEastAsia" w:eastAsiaTheme="majorEastAsia" w:hAnsiTheme="majorEastAsia" w:hint="eastAsia"/>
          <w:szCs w:val="24"/>
        </w:rPr>
        <w:t>甄試日</w:t>
      </w:r>
      <w:r w:rsidR="00417A98" w:rsidRPr="008D1270">
        <w:rPr>
          <w:rFonts w:asciiTheme="majorEastAsia" w:eastAsiaTheme="majorEastAsia" w:hAnsiTheme="majorEastAsia" w:hint="eastAsia"/>
          <w:szCs w:val="24"/>
        </w:rPr>
        <w:t>當天</w:t>
      </w:r>
      <w:r w:rsidR="00D0205C" w:rsidRPr="008D1270">
        <w:rPr>
          <w:rFonts w:asciiTheme="majorEastAsia" w:eastAsiaTheme="majorEastAsia" w:hAnsiTheme="majorEastAsia" w:hint="eastAsia"/>
          <w:szCs w:val="24"/>
        </w:rPr>
        <w:t>考生</w:t>
      </w:r>
      <w:r w:rsidR="00417A98" w:rsidRPr="008D1270">
        <w:rPr>
          <w:rFonts w:asciiTheme="majorEastAsia" w:eastAsiaTheme="majorEastAsia" w:hAnsiTheme="majorEastAsia" w:hint="eastAsia"/>
          <w:szCs w:val="24"/>
        </w:rPr>
        <w:t>仍處於</w:t>
      </w:r>
      <w:r w:rsidR="00D0205C" w:rsidRPr="008D1270">
        <w:rPr>
          <w:rFonts w:asciiTheme="majorEastAsia" w:eastAsiaTheme="majorEastAsia" w:hAnsiTheme="majorEastAsia" w:hint="eastAsia"/>
          <w:szCs w:val="24"/>
        </w:rPr>
        <w:t>上述</w:t>
      </w:r>
      <w:r w:rsidR="00984465">
        <w:rPr>
          <w:rFonts w:asciiTheme="majorEastAsia" w:eastAsiaTheme="majorEastAsia" w:hAnsiTheme="majorEastAsia" w:hint="eastAsia"/>
          <w:szCs w:val="24"/>
        </w:rPr>
        <w:t>第</w:t>
      </w:r>
      <w:r w:rsidR="00D0205C" w:rsidRPr="008D1270">
        <w:rPr>
          <w:rFonts w:asciiTheme="majorEastAsia" w:eastAsiaTheme="majorEastAsia" w:hAnsiTheme="majorEastAsia"/>
          <w:szCs w:val="24"/>
        </w:rPr>
        <w:t>1</w:t>
      </w:r>
      <w:r w:rsidR="00D0205C" w:rsidRPr="008D1270">
        <w:rPr>
          <w:rFonts w:asciiTheme="majorEastAsia" w:eastAsiaTheme="majorEastAsia" w:hAnsiTheme="majorEastAsia" w:hint="eastAsia"/>
          <w:szCs w:val="24"/>
        </w:rPr>
        <w:t>、</w:t>
      </w:r>
      <w:r w:rsidR="00D0205C" w:rsidRPr="008D1270">
        <w:rPr>
          <w:rFonts w:asciiTheme="majorEastAsia" w:eastAsiaTheme="majorEastAsia" w:hAnsiTheme="majorEastAsia"/>
          <w:szCs w:val="24"/>
        </w:rPr>
        <w:t>2</w:t>
      </w:r>
      <w:r w:rsidR="00D0205C" w:rsidRPr="008D1270">
        <w:rPr>
          <w:rFonts w:asciiTheme="majorEastAsia" w:eastAsiaTheme="majorEastAsia" w:hAnsiTheme="majorEastAsia" w:hint="eastAsia"/>
          <w:szCs w:val="24"/>
        </w:rPr>
        <w:t>、</w:t>
      </w:r>
      <w:r w:rsidR="00D0205C" w:rsidRPr="008D1270">
        <w:rPr>
          <w:rFonts w:asciiTheme="majorEastAsia" w:eastAsiaTheme="majorEastAsia" w:hAnsiTheme="majorEastAsia"/>
          <w:szCs w:val="24"/>
        </w:rPr>
        <w:t>3</w:t>
      </w:r>
      <w:r w:rsidR="00D0205C" w:rsidRPr="008D1270">
        <w:rPr>
          <w:rFonts w:asciiTheme="majorEastAsia" w:eastAsiaTheme="majorEastAsia" w:hAnsiTheme="majorEastAsia" w:hint="eastAsia"/>
          <w:szCs w:val="24"/>
        </w:rPr>
        <w:t>情形者，請</w:t>
      </w:r>
      <w:r w:rsidR="003F1353" w:rsidRPr="000017B1">
        <w:rPr>
          <w:rFonts w:ascii="新細明體" w:eastAsia="新細明體" w:hAnsi="新細明體" w:hint="eastAsia"/>
          <w:color w:val="FF0000"/>
          <w:szCs w:val="24"/>
        </w:rPr>
        <w:t>儘早檢附申請表及相關證明</w:t>
      </w:r>
      <w:r w:rsidR="006058A7" w:rsidRPr="000017B1">
        <w:rPr>
          <w:rFonts w:asciiTheme="majorEastAsia" w:eastAsiaTheme="majorEastAsia" w:hAnsiTheme="majorEastAsia" w:hint="eastAsia"/>
          <w:color w:val="FF0000"/>
          <w:szCs w:val="24"/>
        </w:rPr>
        <w:t>至</w:t>
      </w:r>
      <w:r w:rsidR="006058A7" w:rsidRPr="000017B1">
        <w:rPr>
          <w:rFonts w:ascii="新細明體" w:eastAsia="新細明體" w:hAnsi="新細明體" w:hint="eastAsia"/>
          <w:color w:val="FF0000"/>
          <w:szCs w:val="24"/>
        </w:rPr>
        <w:t>本校招生網站</w:t>
      </w:r>
      <w:hyperlink r:id="rId10" w:history="1">
        <w:hyperlink r:id="rId11" w:history="1">
          <w:r w:rsidR="006058A7" w:rsidRPr="000017B1">
            <w:rPr>
              <w:rStyle w:val="a3"/>
              <w:rFonts w:ascii="新細明體" w:eastAsia="新細明體" w:hAnsi="新細明體"/>
              <w:color w:val="FF0000"/>
              <w:szCs w:val="24"/>
            </w:rPr>
            <w:t>http://reg.aca.ntu.edu.tw/111app.asp</w:t>
          </w:r>
        </w:hyperlink>
      </w:hyperlink>
      <w:r w:rsidR="006058A7" w:rsidRPr="000017B1">
        <w:rPr>
          <w:rFonts w:ascii="新細明體" w:eastAsia="新細明體" w:hAnsi="新細明體" w:hint="eastAsia"/>
          <w:color w:val="FF0000"/>
          <w:szCs w:val="24"/>
        </w:rPr>
        <w:t>登入</w:t>
      </w:r>
      <w:r w:rsidR="006A1B56" w:rsidRPr="000017B1">
        <w:rPr>
          <w:rFonts w:ascii="新細明體" w:eastAsia="新細明體" w:hAnsi="新細明體" w:hint="eastAsia"/>
          <w:color w:val="FF0000"/>
          <w:szCs w:val="24"/>
        </w:rPr>
        <w:t>後申請</w:t>
      </w:r>
      <w:r w:rsidR="008D1270">
        <w:rPr>
          <w:rFonts w:ascii="新細明體" w:eastAsia="新細明體" w:hAnsi="新細明體" w:hint="eastAsia"/>
          <w:szCs w:val="24"/>
        </w:rPr>
        <w:t>適用</w:t>
      </w:r>
      <w:r w:rsidR="00D0205C" w:rsidRPr="008D1270">
        <w:rPr>
          <w:rFonts w:asciiTheme="majorEastAsia" w:eastAsiaTheme="majorEastAsia" w:hAnsiTheme="majorEastAsia" w:hint="eastAsia"/>
          <w:szCs w:val="24"/>
        </w:rPr>
        <w:t>甄試應變方案</w:t>
      </w:r>
      <w:r w:rsidR="00830D8E" w:rsidRPr="008D1270">
        <w:rPr>
          <w:rFonts w:ascii="新細明體" w:eastAsia="新細明體" w:hAnsi="新細明體" w:hint="eastAsia"/>
          <w:szCs w:val="24"/>
        </w:rPr>
        <w:t>。</w:t>
      </w:r>
      <w:r w:rsidR="00944D91" w:rsidRPr="008D1270">
        <w:rPr>
          <w:rFonts w:ascii="新細明體" w:eastAsia="新細明體" w:hAnsi="新細明體"/>
          <w:szCs w:val="24"/>
        </w:rPr>
        <w:br/>
      </w:r>
      <w:r w:rsidR="006058A7" w:rsidRPr="008D1270">
        <w:rPr>
          <w:rFonts w:ascii="新細明體" w:eastAsia="新細明體" w:hAnsi="新細明體"/>
          <w:szCs w:val="24"/>
        </w:rPr>
        <w:t>(</w:t>
      </w:r>
      <w:r w:rsidR="006058A7" w:rsidRPr="008D1270">
        <w:rPr>
          <w:rFonts w:ascii="新細明體" w:eastAsia="新細明體" w:hAnsi="新細明體" w:hint="eastAsia"/>
          <w:szCs w:val="24"/>
        </w:rPr>
        <w:t>註冊組聯絡電話</w:t>
      </w:r>
      <w:r w:rsidR="006058A7" w:rsidRPr="008D1270">
        <w:rPr>
          <w:rFonts w:ascii="新細明體" w:hAnsi="新細明體" w:hint="eastAsia"/>
          <w:szCs w:val="24"/>
        </w:rPr>
        <w:t>：</w:t>
      </w:r>
      <w:r w:rsidR="006058A7" w:rsidRPr="008D1270">
        <w:rPr>
          <w:rFonts w:ascii="新細明體" w:eastAsia="新細明體" w:hAnsi="新細明體"/>
          <w:szCs w:val="24"/>
        </w:rPr>
        <w:t>02-33662388#202)</w:t>
      </w:r>
    </w:p>
    <w:p w:rsidR="00E75F6F" w:rsidRPr="008D1270" w:rsidRDefault="00D0205C" w:rsidP="00E75F6F">
      <w:pPr>
        <w:snapToGrid w:val="0"/>
        <w:spacing w:beforeLines="50" w:before="120" w:line="240" w:lineRule="atLeast"/>
        <w:ind w:leftChars="250" w:left="850" w:hangingChars="104" w:hanging="250"/>
        <w:rPr>
          <w:rFonts w:asciiTheme="majorEastAsia" w:eastAsiaTheme="majorEastAsia" w:hAnsiTheme="majorEastAsia"/>
          <w:szCs w:val="24"/>
        </w:rPr>
      </w:pPr>
      <w:r w:rsidRPr="008D1270">
        <w:rPr>
          <w:rFonts w:asciiTheme="majorEastAsia" w:eastAsiaTheme="majorEastAsia" w:hAnsiTheme="majorEastAsia" w:cs="微軟正黑體" w:hint="eastAsia"/>
          <w:szCs w:val="24"/>
        </w:rPr>
        <w:t>※</w:t>
      </w:r>
      <w:r w:rsidR="00245389" w:rsidRPr="008D1270">
        <w:rPr>
          <w:rFonts w:ascii="新細明體" w:eastAsia="新細明體" w:hAnsi="新細明體" w:hint="eastAsia"/>
          <w:szCs w:val="24"/>
        </w:rPr>
        <w:t>甄試日前考生有</w:t>
      </w:r>
      <w:r w:rsidRPr="008D1270">
        <w:rPr>
          <w:rFonts w:asciiTheme="majorEastAsia" w:eastAsiaTheme="majorEastAsia" w:hAnsiTheme="majorEastAsia" w:hint="eastAsia"/>
          <w:szCs w:val="24"/>
        </w:rPr>
        <w:t>上述</w:t>
      </w:r>
      <w:r w:rsidR="00984465">
        <w:rPr>
          <w:rFonts w:asciiTheme="majorEastAsia" w:eastAsiaTheme="majorEastAsia" w:hAnsiTheme="majorEastAsia" w:hint="eastAsia"/>
          <w:szCs w:val="24"/>
        </w:rPr>
        <w:t>第</w:t>
      </w:r>
      <w:r w:rsidRPr="008D1270">
        <w:rPr>
          <w:rFonts w:asciiTheme="majorEastAsia" w:eastAsiaTheme="majorEastAsia" w:hAnsiTheme="majorEastAsia"/>
          <w:szCs w:val="24"/>
        </w:rPr>
        <w:t>4</w:t>
      </w:r>
      <w:r w:rsidRPr="008D1270">
        <w:rPr>
          <w:rFonts w:asciiTheme="majorEastAsia" w:eastAsiaTheme="majorEastAsia" w:hAnsiTheme="majorEastAsia" w:hint="eastAsia"/>
          <w:szCs w:val="24"/>
        </w:rPr>
        <w:t>情形者，應屆畢業生請透過就讀高中向招聯會申請，非應屆畢業生則請至招聯會網站（</w:t>
      </w:r>
      <w:r w:rsidRPr="008D1270">
        <w:rPr>
          <w:rFonts w:asciiTheme="majorEastAsia" w:eastAsiaTheme="majorEastAsia" w:hAnsiTheme="majorEastAsia"/>
          <w:szCs w:val="24"/>
        </w:rPr>
        <w:t>www.jbcrc.edu.tw</w:t>
      </w:r>
      <w:r w:rsidRPr="008D1270">
        <w:rPr>
          <w:rFonts w:asciiTheme="majorEastAsia" w:eastAsiaTheme="majorEastAsia" w:hAnsiTheme="majorEastAsia" w:hint="eastAsia"/>
          <w:szCs w:val="24"/>
        </w:rPr>
        <w:t>）下載申請表</w:t>
      </w:r>
      <w:r w:rsidR="00261452" w:rsidRPr="008D1270">
        <w:rPr>
          <w:rFonts w:asciiTheme="majorEastAsia" w:eastAsiaTheme="majorEastAsia" w:hAnsiTheme="majorEastAsia" w:hint="eastAsia"/>
          <w:szCs w:val="24"/>
        </w:rPr>
        <w:t>申</w:t>
      </w:r>
      <w:r w:rsidR="000909BB" w:rsidRPr="008D1270">
        <w:rPr>
          <w:rFonts w:asciiTheme="majorEastAsia" w:eastAsiaTheme="majorEastAsia" w:hAnsiTheme="majorEastAsia" w:hint="eastAsia"/>
          <w:szCs w:val="24"/>
        </w:rPr>
        <w:t>請</w:t>
      </w:r>
      <w:r w:rsidR="00245389" w:rsidRPr="008D1270">
        <w:rPr>
          <w:rFonts w:asciiTheme="majorEastAsia" w:eastAsiaTheme="majorEastAsia" w:hAnsiTheme="majorEastAsia"/>
          <w:szCs w:val="24"/>
        </w:rPr>
        <w:t>(</w:t>
      </w:r>
      <w:r w:rsidRPr="008D1270">
        <w:rPr>
          <w:rFonts w:asciiTheme="majorEastAsia" w:eastAsiaTheme="majorEastAsia" w:hAnsiTheme="majorEastAsia" w:hint="eastAsia"/>
          <w:szCs w:val="24"/>
        </w:rPr>
        <w:t>聯絡</w:t>
      </w:r>
      <w:r w:rsidR="00245389" w:rsidRPr="008D1270">
        <w:rPr>
          <w:rFonts w:asciiTheme="majorEastAsia" w:eastAsiaTheme="majorEastAsia" w:hAnsiTheme="majorEastAsia" w:hint="eastAsia"/>
          <w:szCs w:val="24"/>
        </w:rPr>
        <w:t>電話</w:t>
      </w:r>
      <w:r w:rsidRPr="008D1270">
        <w:rPr>
          <w:rFonts w:asciiTheme="majorEastAsia" w:eastAsiaTheme="majorEastAsia" w:hAnsiTheme="majorEastAsia"/>
          <w:szCs w:val="24"/>
        </w:rPr>
        <w:t>02-</w:t>
      </w:r>
      <w:r w:rsidR="000909BB" w:rsidRPr="008D1270">
        <w:rPr>
          <w:rFonts w:asciiTheme="majorEastAsia" w:eastAsiaTheme="majorEastAsia" w:hAnsiTheme="majorEastAsia"/>
          <w:color w:val="000000"/>
          <w:szCs w:val="24"/>
        </w:rPr>
        <w:t>23681913)</w:t>
      </w:r>
      <w:r w:rsidRPr="008D1270">
        <w:rPr>
          <w:rFonts w:asciiTheme="majorEastAsia" w:eastAsiaTheme="majorEastAsia" w:hAnsiTheme="majorEastAsia" w:hint="eastAsia"/>
          <w:szCs w:val="24"/>
        </w:rPr>
        <w:t>。</w:t>
      </w:r>
    </w:p>
    <w:p w:rsidR="00E75F6F" w:rsidRDefault="00E75F6F" w:rsidP="000E08DE">
      <w:pPr>
        <w:snapToGrid w:val="0"/>
        <w:spacing w:beforeLines="50" w:before="120" w:line="240" w:lineRule="atLeast"/>
        <w:ind w:leftChars="250" w:left="850" w:hangingChars="104" w:hanging="250"/>
        <w:rPr>
          <w:rFonts w:ascii="新細明體" w:eastAsia="新細明體" w:hAnsi="新細明體"/>
          <w:szCs w:val="24"/>
        </w:rPr>
      </w:pPr>
      <w:r w:rsidRPr="008D1270">
        <w:rPr>
          <w:rFonts w:ascii="新細明體" w:eastAsia="新細明體" w:hAnsi="新細明體" w:cs="微軟正黑體" w:hint="eastAsia"/>
          <w:szCs w:val="24"/>
        </w:rPr>
        <w:t>※</w:t>
      </w:r>
      <w:r w:rsidRPr="008D1270">
        <w:rPr>
          <w:rFonts w:ascii="新細明體" w:eastAsia="新細明體" w:hAnsi="新細明體" w:hint="eastAsia"/>
          <w:bCs/>
        </w:rPr>
        <w:t>本方案公布</w:t>
      </w:r>
      <w:r w:rsidRPr="008D1270">
        <w:rPr>
          <w:rFonts w:ascii="新細明體" w:eastAsia="新細明體" w:hAnsi="新細明體"/>
          <w:bCs/>
        </w:rPr>
        <w:t>(111.3.18)</w:t>
      </w:r>
      <w:r w:rsidRPr="008D1270">
        <w:rPr>
          <w:rFonts w:ascii="新細明體" w:eastAsia="新細明體" w:hAnsi="新細明體" w:hint="eastAsia"/>
          <w:bCs/>
        </w:rPr>
        <w:t>後，因個人因素出國而有以上情形者</w:t>
      </w:r>
      <w:r w:rsidRPr="008D1270">
        <w:rPr>
          <w:rFonts w:ascii="新細明體" w:eastAsia="新細明體" w:hAnsi="新細明體"/>
          <w:bCs/>
        </w:rPr>
        <w:t xml:space="preserve"> </w:t>
      </w:r>
      <w:r w:rsidRPr="008D1270">
        <w:rPr>
          <w:rFonts w:ascii="新細明體" w:eastAsia="新細明體" w:hAnsi="新細明體" w:hint="eastAsia"/>
          <w:bCs/>
        </w:rPr>
        <w:t>不得適用</w:t>
      </w:r>
      <w:r w:rsidRPr="008D1270">
        <w:rPr>
          <w:rFonts w:ascii="新細明體" w:eastAsia="新細明體" w:hAnsi="新細明體" w:hint="eastAsia"/>
          <w:szCs w:val="24"/>
        </w:rPr>
        <w:t>。</w:t>
      </w:r>
    </w:p>
    <w:p w:rsidR="003122C7" w:rsidRPr="008D1270" w:rsidRDefault="003122C7" w:rsidP="000E08DE">
      <w:pPr>
        <w:snapToGrid w:val="0"/>
        <w:spacing w:beforeLines="50" w:before="120" w:line="240" w:lineRule="atLeast"/>
        <w:ind w:leftChars="250" w:left="850" w:hangingChars="104" w:hanging="250"/>
        <w:rPr>
          <w:rFonts w:asciiTheme="majorEastAsia" w:eastAsiaTheme="majorEastAsia" w:hAnsiTheme="majorEastAsia"/>
          <w:szCs w:val="24"/>
        </w:rPr>
      </w:pPr>
      <w:r w:rsidRPr="008D1270">
        <w:rPr>
          <w:rFonts w:ascii="新細明體" w:eastAsia="新細明體" w:hAnsi="新細明體" w:cs="微軟正黑體" w:hint="eastAsia"/>
          <w:szCs w:val="24"/>
        </w:rPr>
        <w:t>※</w:t>
      </w:r>
      <w:r w:rsidRPr="003122C7">
        <w:rPr>
          <w:rFonts w:ascii="新細明體" w:hAnsi="新細明體" w:hint="eastAsia"/>
          <w:b/>
          <w:color w:val="FF0000"/>
          <w:szCs w:val="24"/>
          <w:highlight w:val="yellow"/>
        </w:rPr>
        <w:t>凡為確診、居家隔離、居家檢疫者，請務必事先向本校通報</w:t>
      </w:r>
      <w:r w:rsidR="00CD02C0">
        <w:rPr>
          <w:rFonts w:ascii="新細明體" w:hAnsi="新細明體" w:hint="eastAsia"/>
          <w:b/>
          <w:color w:val="FF0000"/>
          <w:szCs w:val="24"/>
          <w:highlight w:val="yellow"/>
        </w:rPr>
        <w:t>並</w:t>
      </w:r>
      <w:r w:rsidR="00CD02C0" w:rsidRPr="00CD02C0">
        <w:rPr>
          <w:rFonts w:ascii="新細明體" w:eastAsia="新細明體" w:hAnsi="新細明體" w:hint="eastAsia"/>
          <w:b/>
          <w:color w:val="FF0000"/>
          <w:szCs w:val="24"/>
          <w:highlight w:val="yellow"/>
        </w:rPr>
        <w:t>下載申請表申請</w:t>
      </w:r>
      <w:r w:rsidRPr="00CD02C0">
        <w:rPr>
          <w:rFonts w:ascii="新細明體" w:hAnsi="新細明體" w:hint="eastAsia"/>
          <w:b/>
          <w:color w:val="FF0000"/>
          <w:szCs w:val="24"/>
          <w:highlight w:val="yellow"/>
        </w:rPr>
        <w:t>，如</w:t>
      </w:r>
      <w:r w:rsidRPr="003122C7">
        <w:rPr>
          <w:rFonts w:ascii="新細明體" w:hAnsi="新細明體" w:hint="eastAsia"/>
          <w:b/>
          <w:color w:val="FF0000"/>
          <w:szCs w:val="24"/>
          <w:highlight w:val="yellow"/>
        </w:rPr>
        <w:t>有私自參加各學系甄試之情事發生，經查證屬實者，將取消該學系甄試成績；並依傳染病防治法等相關法規進行後續處理。</w:t>
      </w:r>
    </w:p>
    <w:p w:rsidR="00087351" w:rsidRDefault="00B848EB" w:rsidP="00944D91">
      <w:pPr>
        <w:snapToGrid w:val="0"/>
        <w:spacing w:beforeLines="100" w:before="240" w:line="240" w:lineRule="atLeast"/>
        <w:ind w:leftChars="200" w:left="840" w:hangingChars="150" w:hanging="360"/>
        <w:jc w:val="both"/>
        <w:rPr>
          <w:rFonts w:ascii="新細明體" w:eastAsia="新細明體" w:hAnsi="新細明體"/>
          <w:color w:val="0000FF"/>
          <w:szCs w:val="24"/>
        </w:rPr>
      </w:pPr>
      <w:r w:rsidRPr="008D1270">
        <w:rPr>
          <w:rFonts w:asciiTheme="majorEastAsia" w:eastAsiaTheme="majorEastAsia" w:hAnsiTheme="majorEastAsia"/>
          <w:szCs w:val="24"/>
        </w:rPr>
        <w:t>(</w:t>
      </w:r>
      <w:r w:rsidR="00671DA9" w:rsidRPr="008D1270">
        <w:rPr>
          <w:rFonts w:asciiTheme="majorEastAsia" w:eastAsiaTheme="majorEastAsia" w:hAnsiTheme="majorEastAsia" w:hint="eastAsia"/>
          <w:szCs w:val="24"/>
        </w:rPr>
        <w:t>二</w:t>
      </w:r>
      <w:r w:rsidRPr="008D1270">
        <w:rPr>
          <w:rFonts w:asciiTheme="majorEastAsia" w:eastAsiaTheme="majorEastAsia" w:hAnsiTheme="majorEastAsia"/>
          <w:szCs w:val="24"/>
        </w:rPr>
        <w:t>)</w:t>
      </w:r>
      <w:r w:rsidR="00671DA9" w:rsidRPr="008D1270">
        <w:rPr>
          <w:rFonts w:ascii="新細明體" w:eastAsia="新細明體" w:hAnsi="新細明體" w:hint="eastAsia"/>
          <w:color w:val="0000FF"/>
          <w:kern w:val="0"/>
          <w:szCs w:val="24"/>
          <w:u w:val="thick"/>
        </w:rPr>
        <w:t>醫學系及牙醫學系</w:t>
      </w:r>
      <w:r w:rsidR="00671DA9" w:rsidRPr="008D1270">
        <w:rPr>
          <w:rFonts w:ascii="新細明體" w:eastAsia="新細明體" w:hAnsi="新細明體" w:hint="eastAsia"/>
          <w:color w:val="0000FF"/>
          <w:szCs w:val="24"/>
          <w:u w:val="thick"/>
        </w:rPr>
        <w:t>依招生簡章</w:t>
      </w:r>
      <w:r w:rsidR="00830D8E" w:rsidRPr="008D1270">
        <w:rPr>
          <w:rFonts w:ascii="新細明體" w:eastAsia="新細明體" w:hAnsi="新細明體" w:hint="eastAsia"/>
          <w:color w:val="0000FF"/>
          <w:szCs w:val="24"/>
          <w:u w:val="thick"/>
        </w:rPr>
        <w:t>既定</w:t>
      </w:r>
      <w:r w:rsidR="00671DA9" w:rsidRPr="008D1270">
        <w:rPr>
          <w:rFonts w:ascii="新細明體" w:eastAsia="新細明體" w:hAnsi="新細明體" w:hint="eastAsia"/>
          <w:color w:val="0000FF"/>
          <w:szCs w:val="24"/>
          <w:u w:val="thick"/>
        </w:rPr>
        <w:t>規定辦理，不取消口試、筆試、實作</w:t>
      </w:r>
      <w:r w:rsidR="00671DA9" w:rsidRPr="008D1270">
        <w:rPr>
          <w:rFonts w:ascii="新細明體" w:eastAsia="新細明體" w:hAnsi="新細明體" w:hint="eastAsia"/>
          <w:color w:val="0000FF"/>
          <w:szCs w:val="24"/>
        </w:rPr>
        <w:t>，</w:t>
      </w:r>
      <w:r w:rsidR="00671DA9" w:rsidRPr="008D1270">
        <w:rPr>
          <w:rFonts w:ascii="新細明體" w:eastAsia="新細明體" w:hAnsi="新細明體" w:hint="eastAsia"/>
          <w:color w:val="0000FF"/>
          <w:kern w:val="0"/>
          <w:szCs w:val="24"/>
        </w:rPr>
        <w:t>對於前列第</w:t>
      </w:r>
      <w:r w:rsidR="00671DA9" w:rsidRPr="008D1270">
        <w:rPr>
          <w:rFonts w:ascii="新細明體" w:eastAsia="新細明體" w:hAnsi="新細明體"/>
          <w:color w:val="0000FF"/>
          <w:kern w:val="0"/>
          <w:szCs w:val="24"/>
        </w:rPr>
        <w:t>(</w:t>
      </w:r>
      <w:r w:rsidR="00671DA9" w:rsidRPr="008D1270">
        <w:rPr>
          <w:rFonts w:ascii="新細明體" w:eastAsia="新細明體" w:hAnsi="新細明體" w:hint="eastAsia"/>
          <w:color w:val="0000FF"/>
          <w:kern w:val="0"/>
          <w:szCs w:val="24"/>
        </w:rPr>
        <w:t>一</w:t>
      </w:r>
      <w:r w:rsidR="00671DA9" w:rsidRPr="008D1270">
        <w:rPr>
          <w:rFonts w:ascii="新細明體" w:eastAsia="新細明體" w:hAnsi="新細明體"/>
          <w:color w:val="0000FF"/>
          <w:kern w:val="0"/>
          <w:szCs w:val="24"/>
        </w:rPr>
        <w:t>)</w:t>
      </w:r>
      <w:r w:rsidR="00671DA9" w:rsidRPr="008D1270">
        <w:rPr>
          <w:rFonts w:ascii="新細明體" w:eastAsia="新細明體" w:hAnsi="新細明體" w:hint="eastAsia"/>
          <w:color w:val="0000FF"/>
          <w:kern w:val="0"/>
          <w:szCs w:val="24"/>
        </w:rPr>
        <w:t>項</w:t>
      </w:r>
      <w:r w:rsidR="00671DA9" w:rsidRPr="008D1270">
        <w:rPr>
          <w:rFonts w:ascii="新細明體" w:eastAsia="新細明體" w:hAnsi="新細明體" w:hint="eastAsia"/>
          <w:color w:val="0000FF"/>
          <w:szCs w:val="24"/>
        </w:rPr>
        <w:t>個案考生</w:t>
      </w:r>
      <w:r w:rsidR="00671DA9" w:rsidRPr="008D1270">
        <w:rPr>
          <w:rFonts w:ascii="新細明體" w:eastAsia="新細明體" w:hAnsi="新細明體" w:hint="eastAsia"/>
          <w:color w:val="0000FF"/>
          <w:kern w:val="0"/>
          <w:szCs w:val="24"/>
        </w:rPr>
        <w:t>另有規定，從其規定</w:t>
      </w:r>
      <w:r w:rsidR="00671DA9" w:rsidRPr="008D1270">
        <w:rPr>
          <w:rFonts w:ascii="新細明體" w:eastAsia="新細明體" w:hAnsi="新細明體" w:hint="eastAsia"/>
          <w:color w:val="0000FF"/>
          <w:szCs w:val="24"/>
        </w:rPr>
        <w:t>。</w:t>
      </w:r>
    </w:p>
    <w:p w:rsidR="00D23FF6" w:rsidRPr="008D1270" w:rsidRDefault="00087351" w:rsidP="00087351">
      <w:pPr>
        <w:snapToGrid w:val="0"/>
        <w:spacing w:beforeLines="50" w:before="120" w:line="240" w:lineRule="atLeast"/>
        <w:ind w:leftChars="354" w:left="850"/>
        <w:jc w:val="both"/>
        <w:rPr>
          <w:rFonts w:ascii="新細明體" w:eastAsia="新細明體" w:hAnsi="新細明體"/>
          <w:color w:val="0000FF"/>
          <w:szCs w:val="24"/>
        </w:rPr>
      </w:pPr>
      <w:r w:rsidRPr="00087351">
        <w:rPr>
          <w:rFonts w:ascii="新細明體" w:eastAsia="新細明體" w:hAnsi="新細明體" w:hint="eastAsia"/>
          <w:color w:val="FF0000"/>
          <w:szCs w:val="24"/>
        </w:rPr>
        <w:t>上述第</w:t>
      </w:r>
      <w:r w:rsidRPr="00087351">
        <w:rPr>
          <w:rFonts w:ascii="新細明體" w:eastAsia="新細明體" w:hAnsi="新細明體"/>
          <w:color w:val="FF0000"/>
          <w:szCs w:val="24"/>
        </w:rPr>
        <w:t>1</w:t>
      </w:r>
      <w:r w:rsidRPr="00087351">
        <w:rPr>
          <w:rFonts w:ascii="新細明體" w:eastAsia="新細明體" w:hAnsi="新細明體" w:hint="eastAsia"/>
          <w:color w:val="FF0000"/>
          <w:szCs w:val="24"/>
        </w:rPr>
        <w:t>、</w:t>
      </w:r>
      <w:r w:rsidRPr="00087351">
        <w:rPr>
          <w:rFonts w:ascii="新細明體" w:eastAsia="新細明體" w:hAnsi="新細明體"/>
          <w:color w:val="FF0000"/>
          <w:szCs w:val="24"/>
        </w:rPr>
        <w:t>2</w:t>
      </w:r>
      <w:r w:rsidRPr="00087351">
        <w:rPr>
          <w:rFonts w:ascii="新細明體" w:eastAsia="新細明體" w:hAnsi="新細明體" w:hint="eastAsia"/>
          <w:color w:val="FF0000"/>
          <w:szCs w:val="24"/>
        </w:rPr>
        <w:t>情形者</w:t>
      </w:r>
      <w:r w:rsidRPr="00087351">
        <w:rPr>
          <w:rFonts w:ascii="新細明體" w:hAnsi="新細明體" w:hint="eastAsia"/>
          <w:bCs/>
          <w:color w:val="FF0000"/>
        </w:rPr>
        <w:t>，</w:t>
      </w:r>
      <w:r w:rsidR="00671DA9" w:rsidRPr="00087351">
        <w:rPr>
          <w:rFonts w:ascii="新細明體" w:eastAsia="新細明體" w:hAnsi="新細明體" w:hint="eastAsia"/>
          <w:color w:val="FF0000"/>
          <w:szCs w:val="24"/>
        </w:rPr>
        <w:t>請於</w:t>
      </w:r>
      <w:r w:rsidR="00505E5E">
        <w:rPr>
          <w:rFonts w:ascii="新細明體" w:eastAsia="新細明體" w:hAnsi="新細明體" w:hint="eastAsia"/>
          <w:color w:val="FF0000"/>
          <w:szCs w:val="24"/>
        </w:rPr>
        <w:t>該學系</w:t>
      </w:r>
      <w:r w:rsidR="00671DA9" w:rsidRPr="00087351">
        <w:rPr>
          <w:rFonts w:ascii="新細明體" w:eastAsia="新細明體" w:hAnsi="新細明體" w:hint="eastAsia"/>
          <w:color w:val="FF0000"/>
          <w:szCs w:val="24"/>
        </w:rPr>
        <w:t>甄</w:t>
      </w:r>
      <w:r w:rsidR="00671DA9" w:rsidRPr="008D1270">
        <w:rPr>
          <w:rFonts w:ascii="新細明體" w:eastAsia="新細明體" w:hAnsi="新細明體" w:hint="eastAsia"/>
          <w:color w:val="FF0000"/>
          <w:szCs w:val="24"/>
        </w:rPr>
        <w:t>試</w:t>
      </w:r>
      <w:r w:rsidR="0002772E" w:rsidRPr="008D1270">
        <w:rPr>
          <w:rFonts w:ascii="新細明體" w:eastAsia="新細明體" w:hAnsi="新細明體" w:hint="eastAsia"/>
          <w:color w:val="FF0000"/>
          <w:szCs w:val="24"/>
        </w:rPr>
        <w:t>日</w:t>
      </w:r>
      <w:r w:rsidR="00671DA9" w:rsidRPr="008D1270">
        <w:rPr>
          <w:rFonts w:ascii="新細明體" w:eastAsia="新細明體" w:hAnsi="新細明體" w:hint="eastAsia"/>
          <w:color w:val="FF0000"/>
          <w:szCs w:val="24"/>
        </w:rPr>
        <w:t>前</w:t>
      </w:r>
      <w:r w:rsidR="00C80179" w:rsidRPr="008D1270">
        <w:rPr>
          <w:rFonts w:ascii="新細明體" w:eastAsia="新細明體" w:hAnsi="新細明體" w:hint="eastAsia"/>
          <w:color w:val="FF0000"/>
          <w:szCs w:val="24"/>
        </w:rPr>
        <w:t>，</w:t>
      </w:r>
      <w:r w:rsidR="004848BD" w:rsidRPr="008D1270">
        <w:rPr>
          <w:rFonts w:ascii="新細明體" w:eastAsia="新細明體" w:hAnsi="新細明體" w:hint="eastAsia"/>
          <w:color w:val="FF0000"/>
          <w:szCs w:val="24"/>
        </w:rPr>
        <w:t>儘早檢附申請表及相關證明</w:t>
      </w:r>
      <w:r w:rsidR="006058A7" w:rsidRPr="008D1270">
        <w:rPr>
          <w:rFonts w:ascii="新細明體" w:eastAsia="新細明體" w:hAnsi="新細明體" w:hint="eastAsia"/>
          <w:color w:val="FF0000"/>
          <w:szCs w:val="24"/>
        </w:rPr>
        <w:t>至本校招生網站</w:t>
      </w:r>
      <w:hyperlink r:id="rId12" w:history="1">
        <w:hyperlink r:id="rId13" w:history="1">
          <w:r w:rsidR="006058A7" w:rsidRPr="008D1270">
            <w:rPr>
              <w:rStyle w:val="a3"/>
              <w:rFonts w:ascii="新細明體" w:eastAsia="新細明體" w:hAnsi="新細明體"/>
              <w:color w:val="FF0000"/>
              <w:szCs w:val="24"/>
            </w:rPr>
            <w:t>http://reg.aca.ntu.edu.tw/111app.asp</w:t>
          </w:r>
        </w:hyperlink>
      </w:hyperlink>
      <w:r w:rsidR="006058A7" w:rsidRPr="008D1270">
        <w:rPr>
          <w:rFonts w:ascii="新細明體" w:eastAsia="新細明體" w:hAnsi="新細明體" w:hint="eastAsia"/>
          <w:color w:val="FF0000"/>
          <w:szCs w:val="24"/>
        </w:rPr>
        <w:t>登入</w:t>
      </w:r>
      <w:r w:rsidR="006A1B56" w:rsidRPr="008D1270">
        <w:rPr>
          <w:rFonts w:ascii="新細明體" w:eastAsia="新細明體" w:hAnsi="新細明體" w:hint="eastAsia"/>
          <w:color w:val="FF0000"/>
          <w:szCs w:val="24"/>
        </w:rPr>
        <w:t>後</w:t>
      </w:r>
      <w:r w:rsidR="006058A7" w:rsidRPr="008D1270">
        <w:rPr>
          <w:rFonts w:ascii="新細明體" w:eastAsia="新細明體" w:hAnsi="新細明體" w:hint="eastAsia"/>
          <w:color w:val="FF0000"/>
          <w:szCs w:val="24"/>
        </w:rPr>
        <w:t>申請</w:t>
      </w:r>
      <w:r w:rsidR="00671DA9" w:rsidRPr="008D1270">
        <w:rPr>
          <w:rFonts w:ascii="新細明體" w:eastAsia="新細明體" w:hAnsi="新細明體" w:hint="eastAsia"/>
          <w:color w:val="0000FF"/>
          <w:szCs w:val="24"/>
        </w:rPr>
        <w:t>，</w:t>
      </w:r>
      <w:r w:rsidR="00DF2E69" w:rsidRPr="008D1270">
        <w:rPr>
          <w:rFonts w:ascii="新細明體" w:eastAsia="新細明體" w:hAnsi="新細明體" w:hint="eastAsia"/>
          <w:color w:val="0000FF"/>
          <w:spacing w:val="-6"/>
          <w:szCs w:val="24"/>
        </w:rPr>
        <w:t>俾利安排</w:t>
      </w:r>
      <w:r w:rsidR="00DF2E69" w:rsidRPr="008D1270">
        <w:rPr>
          <w:rFonts w:ascii="新細明體" w:eastAsia="新細明體" w:hAnsi="新細明體" w:hint="eastAsia"/>
          <w:color w:val="0000FF"/>
          <w:szCs w:val="24"/>
        </w:rPr>
        <w:t>，</w:t>
      </w:r>
      <w:r w:rsidR="00671DA9" w:rsidRPr="008D1270">
        <w:rPr>
          <w:rFonts w:ascii="新細明體" w:eastAsia="新細明體" w:hAnsi="新細明體" w:hint="eastAsia"/>
          <w:color w:val="0000FF"/>
          <w:szCs w:val="24"/>
        </w:rPr>
        <w:t>並</w:t>
      </w:r>
      <w:r w:rsidR="00C34AC0" w:rsidRPr="008D1270">
        <w:rPr>
          <w:rFonts w:ascii="新細明體" w:eastAsia="新細明體" w:hAnsi="新細明體" w:hint="eastAsia"/>
          <w:color w:val="0000FF"/>
          <w:szCs w:val="24"/>
        </w:rPr>
        <w:t>請自行</w:t>
      </w:r>
      <w:r w:rsidR="00671DA9" w:rsidRPr="008D1270">
        <w:rPr>
          <w:rFonts w:ascii="新細明體" w:eastAsia="新細明體" w:hAnsi="新細明體" w:hint="eastAsia"/>
          <w:color w:val="0000FF"/>
          <w:szCs w:val="24"/>
        </w:rPr>
        <w:t>通報地方衛政機關</w:t>
      </w:r>
      <w:r w:rsidR="00384FF3" w:rsidRPr="008D1270">
        <w:rPr>
          <w:rFonts w:ascii="新細明體" w:eastAsia="新細明體" w:hAnsi="新細明體" w:hint="eastAsia"/>
          <w:color w:val="0000FF"/>
          <w:szCs w:val="24"/>
        </w:rPr>
        <w:t>外出應試</w:t>
      </w:r>
      <w:r w:rsidR="00671DA9" w:rsidRPr="008D1270">
        <w:rPr>
          <w:rFonts w:ascii="新細明體" w:eastAsia="新細明體" w:hAnsi="新細明體" w:hint="eastAsia"/>
          <w:color w:val="0000FF"/>
          <w:szCs w:val="24"/>
        </w:rPr>
        <w:t>。</w:t>
      </w:r>
    </w:p>
    <w:p w:rsidR="009C7B32" w:rsidRDefault="00D23FF6" w:rsidP="009C7B32">
      <w:pPr>
        <w:snapToGrid w:val="0"/>
        <w:spacing w:beforeLines="100" w:before="240" w:line="240" w:lineRule="atLeast"/>
        <w:ind w:leftChars="200" w:left="850" w:hangingChars="154" w:hanging="370"/>
        <w:rPr>
          <w:rFonts w:asciiTheme="minorEastAsia"/>
          <w:color w:val="FF0000"/>
          <w:szCs w:val="24"/>
        </w:rPr>
      </w:pPr>
      <w:r w:rsidRPr="008D1270">
        <w:rPr>
          <w:rFonts w:ascii="新細明體" w:eastAsia="新細明體" w:hAnsi="新細明體"/>
          <w:szCs w:val="24"/>
        </w:rPr>
        <w:t>(</w:t>
      </w:r>
      <w:r w:rsidRPr="008D1270">
        <w:rPr>
          <w:rFonts w:ascii="新細明體" w:eastAsia="新細明體" w:hAnsi="新細明體" w:hint="eastAsia"/>
          <w:szCs w:val="24"/>
        </w:rPr>
        <w:t>三</w:t>
      </w:r>
      <w:r w:rsidRPr="008D1270">
        <w:rPr>
          <w:rFonts w:ascii="新細明體" w:eastAsia="新細明體" w:hAnsi="新細明體"/>
          <w:szCs w:val="24"/>
        </w:rPr>
        <w:t>)</w:t>
      </w:r>
      <w:r w:rsidRPr="009C7B32">
        <w:rPr>
          <w:rFonts w:asciiTheme="minorEastAsia" w:hAnsiTheme="minorEastAsia" w:hint="eastAsia"/>
          <w:szCs w:val="24"/>
        </w:rPr>
        <w:t>考生若屬「具感染風險民眾追蹤管理機制」之</w:t>
      </w:r>
      <w:r w:rsidRPr="009C7B32">
        <w:rPr>
          <w:rFonts w:asciiTheme="majorEastAsia" w:eastAsiaTheme="majorEastAsia" w:hAnsiTheme="majorEastAsia" w:hint="eastAsia"/>
          <w:szCs w:val="24"/>
        </w:rPr>
        <w:t>「自主健康管理」者</w:t>
      </w:r>
      <w:r w:rsidR="009C7B32" w:rsidRPr="009C7B32">
        <w:rPr>
          <w:rFonts w:asciiTheme="majorEastAsia" w:eastAsiaTheme="majorEastAsia" w:hAnsiTheme="majorEastAsia"/>
          <w:szCs w:val="24"/>
        </w:rPr>
        <w:t>(</w:t>
      </w:r>
      <w:r w:rsidR="009C7B32" w:rsidRPr="009C7B32">
        <w:rPr>
          <w:rFonts w:asciiTheme="majorEastAsia" w:eastAsiaTheme="majorEastAsia" w:hAnsiTheme="majorEastAsia" w:hint="eastAsia"/>
          <w:szCs w:val="24"/>
        </w:rPr>
        <w:t>含解除居家檢疫後</w:t>
      </w:r>
      <w:r w:rsidR="009C7B32" w:rsidRPr="009C7B32">
        <w:rPr>
          <w:rFonts w:asciiTheme="majorEastAsia" w:eastAsiaTheme="majorEastAsia" w:hAnsiTheme="majorEastAsia"/>
          <w:szCs w:val="24"/>
        </w:rPr>
        <w:t>7</w:t>
      </w:r>
      <w:r w:rsidR="009C7B32" w:rsidRPr="009C7B32">
        <w:rPr>
          <w:rFonts w:asciiTheme="majorEastAsia" w:eastAsiaTheme="majorEastAsia" w:hAnsiTheme="majorEastAsia" w:hint="eastAsia"/>
          <w:szCs w:val="24"/>
        </w:rPr>
        <w:t>日內、解除居家隔離後</w:t>
      </w:r>
      <w:r w:rsidR="009C7B32" w:rsidRPr="009C7B32">
        <w:rPr>
          <w:rFonts w:asciiTheme="majorEastAsia" w:eastAsiaTheme="majorEastAsia" w:hAnsiTheme="majorEastAsia"/>
          <w:szCs w:val="24"/>
        </w:rPr>
        <w:t>7</w:t>
      </w:r>
      <w:r w:rsidR="009C7B32" w:rsidRPr="009C7B32">
        <w:rPr>
          <w:rFonts w:asciiTheme="majorEastAsia" w:eastAsiaTheme="majorEastAsia" w:hAnsiTheme="majorEastAsia" w:hint="eastAsia"/>
          <w:szCs w:val="24"/>
        </w:rPr>
        <w:t>日內、確診者解隔離後</w:t>
      </w:r>
      <w:r w:rsidR="009C7B32" w:rsidRPr="009C7B32">
        <w:rPr>
          <w:rFonts w:asciiTheme="majorEastAsia" w:eastAsiaTheme="majorEastAsia" w:hAnsiTheme="majorEastAsia"/>
          <w:szCs w:val="24"/>
        </w:rPr>
        <w:t>7</w:t>
      </w:r>
      <w:r w:rsidR="009C7B32" w:rsidRPr="009C7B32">
        <w:rPr>
          <w:rFonts w:asciiTheme="majorEastAsia" w:eastAsiaTheme="majorEastAsia" w:hAnsiTheme="majorEastAsia" w:hint="eastAsia"/>
          <w:szCs w:val="24"/>
        </w:rPr>
        <w:t>日內、通報個案經檢驗陰性者、經地方衛生主管機關認定有必要且開立自主健康管理通知書者</w:t>
      </w:r>
      <w:r w:rsidR="009C7B32" w:rsidRPr="009C7B32">
        <w:rPr>
          <w:rFonts w:asciiTheme="majorEastAsia" w:eastAsiaTheme="majorEastAsia" w:hAnsiTheme="majorEastAsia"/>
          <w:szCs w:val="24"/>
        </w:rPr>
        <w:t>)</w:t>
      </w:r>
      <w:r w:rsidRPr="009C7B32">
        <w:rPr>
          <w:rFonts w:asciiTheme="majorEastAsia" w:eastAsiaTheme="majorEastAsia" w:hAnsiTheme="majorEastAsia" w:hint="eastAsia"/>
          <w:szCs w:val="24"/>
        </w:rPr>
        <w:t>，</w:t>
      </w:r>
      <w:r w:rsidRPr="009C7B32">
        <w:rPr>
          <w:rFonts w:asciiTheme="minorEastAsia" w:hAnsiTheme="minorEastAsia" w:hint="eastAsia"/>
          <w:szCs w:val="24"/>
        </w:rPr>
        <w:t>除就醫採檢尚未接獲結果者外，</w:t>
      </w:r>
      <w:r w:rsidRPr="009C7B32">
        <w:rPr>
          <w:rFonts w:asciiTheme="minorEastAsia" w:hAnsiTheme="minorEastAsia" w:hint="eastAsia"/>
          <w:color w:val="FF0000"/>
          <w:szCs w:val="24"/>
          <w:u w:val="thick"/>
        </w:rPr>
        <w:t>自主健康管理</w:t>
      </w:r>
      <w:r w:rsidR="00384FF3" w:rsidRPr="009C7B32">
        <w:rPr>
          <w:rFonts w:asciiTheme="minorEastAsia" w:hAnsiTheme="minorEastAsia" w:hint="eastAsia"/>
          <w:color w:val="FF0000"/>
          <w:szCs w:val="24"/>
          <w:u w:val="thick"/>
        </w:rPr>
        <w:t>者</w:t>
      </w:r>
      <w:r w:rsidRPr="009C7B32">
        <w:rPr>
          <w:rFonts w:asciiTheme="minorEastAsia" w:hAnsiTheme="minorEastAsia" w:hint="eastAsia"/>
          <w:color w:val="FF0000"/>
          <w:szCs w:val="24"/>
          <w:u w:val="thick"/>
        </w:rPr>
        <w:t>無論是報考一般校系或是醫學系、牙醫學系，均須參加第二階段甄試</w:t>
      </w:r>
      <w:r w:rsidR="009C7B32" w:rsidRPr="009C7B32">
        <w:rPr>
          <w:rFonts w:ascii="新細明體" w:hAnsi="新細明體" w:hint="eastAsia"/>
          <w:color w:val="FF0000"/>
          <w:szCs w:val="24"/>
          <w:u w:val="thick"/>
        </w:rPr>
        <w:t>，未應試者視同缺考</w:t>
      </w:r>
      <w:r w:rsidR="009C7B32" w:rsidRPr="009C7B32">
        <w:rPr>
          <w:rFonts w:ascii="新細明體" w:hAnsi="新細明體" w:hint="eastAsia"/>
          <w:color w:val="FF0000"/>
          <w:szCs w:val="24"/>
        </w:rPr>
        <w:t>，無須繳驗證明文件</w:t>
      </w:r>
      <w:r w:rsidRPr="009C7B32">
        <w:rPr>
          <w:rFonts w:asciiTheme="minorEastAsia" w:hAnsiTheme="minorEastAsia" w:hint="eastAsia"/>
          <w:color w:val="FF0000"/>
          <w:szCs w:val="24"/>
        </w:rPr>
        <w:t>。</w:t>
      </w:r>
    </w:p>
    <w:p w:rsidR="009C7B32" w:rsidRDefault="00745E96" w:rsidP="009C7B32">
      <w:pPr>
        <w:snapToGrid w:val="0"/>
        <w:spacing w:beforeLines="100" w:before="240" w:line="240" w:lineRule="atLeast"/>
        <w:ind w:leftChars="354" w:left="850" w:firstLine="1"/>
        <w:rPr>
          <w:rFonts w:asciiTheme="minorEastAsia"/>
          <w:szCs w:val="24"/>
        </w:rPr>
      </w:pPr>
      <w:r w:rsidRPr="009C7B32">
        <w:rPr>
          <w:rFonts w:asciiTheme="minorEastAsia" w:hAnsiTheme="minorEastAsia" w:hint="eastAsia"/>
          <w:szCs w:val="24"/>
          <w:u w:val="thick"/>
        </w:rPr>
        <w:t>無症狀</w:t>
      </w:r>
      <w:r w:rsidRPr="009C7B32">
        <w:rPr>
          <w:rFonts w:asciiTheme="minorEastAsia" w:hAnsiTheme="minorEastAsia" w:hint="eastAsia"/>
          <w:szCs w:val="24"/>
        </w:rPr>
        <w:t>之自主健康管理者</w:t>
      </w:r>
      <w:r w:rsidR="00D23FF6" w:rsidRPr="009C7B32">
        <w:rPr>
          <w:rFonts w:asciiTheme="minorEastAsia" w:hAnsiTheme="minorEastAsia" w:hint="eastAsia"/>
          <w:szCs w:val="24"/>
        </w:rPr>
        <w:t>，</w:t>
      </w:r>
      <w:bookmarkStart w:id="1" w:name="_Hlk103344956"/>
      <w:r w:rsidR="009C7B32" w:rsidRPr="009C7B32">
        <w:rPr>
          <w:rFonts w:asciiTheme="minorEastAsia" w:hAnsiTheme="minorEastAsia" w:hint="eastAsia"/>
          <w:szCs w:val="24"/>
        </w:rPr>
        <w:t>與一般考生一同應試</w:t>
      </w:r>
      <w:bookmarkEnd w:id="1"/>
      <w:r w:rsidR="009C7B32" w:rsidRPr="009C7B32">
        <w:rPr>
          <w:rFonts w:asciiTheme="minorEastAsia" w:hAnsiTheme="minorEastAsia" w:hint="eastAsia"/>
          <w:szCs w:val="24"/>
        </w:rPr>
        <w:t>。</w:t>
      </w:r>
    </w:p>
    <w:p w:rsidR="00D23FF6" w:rsidRPr="009C7B32" w:rsidRDefault="009C7B32" w:rsidP="009C7B32">
      <w:pPr>
        <w:snapToGrid w:val="0"/>
        <w:spacing w:beforeLines="100" w:before="240" w:line="240" w:lineRule="atLeast"/>
        <w:ind w:leftChars="354" w:left="850" w:firstLine="1"/>
        <w:rPr>
          <w:rFonts w:asciiTheme="minorEastAsia"/>
          <w:color w:val="0000FF"/>
          <w:szCs w:val="24"/>
        </w:rPr>
      </w:pPr>
      <w:r w:rsidRPr="009C7B32">
        <w:rPr>
          <w:rFonts w:asciiTheme="minorEastAsia" w:hAnsiTheme="minorEastAsia" w:hint="eastAsia"/>
          <w:szCs w:val="24"/>
          <w:u w:val="thick"/>
        </w:rPr>
        <w:t>有症狀</w:t>
      </w:r>
      <w:r w:rsidRPr="009C7B32">
        <w:rPr>
          <w:rFonts w:asciiTheme="minorEastAsia" w:hAnsiTheme="minorEastAsia" w:hint="eastAsia"/>
          <w:szCs w:val="24"/>
        </w:rPr>
        <w:t>之自主健康管理者，甄試學系須設隔離試場供考生外出應試，請</w:t>
      </w:r>
      <w:r w:rsidR="00D23FF6" w:rsidRPr="009C7B32">
        <w:rPr>
          <w:rFonts w:asciiTheme="minorEastAsia" w:hAnsiTheme="minorEastAsia" w:hint="eastAsia"/>
          <w:szCs w:val="24"/>
        </w:rPr>
        <w:t>檢附</w:t>
      </w:r>
      <w:r w:rsidR="0006267E" w:rsidRPr="009C7B32">
        <w:rPr>
          <w:rFonts w:asciiTheme="minorEastAsia" w:hAnsiTheme="minorEastAsia" w:hint="eastAsia"/>
          <w:szCs w:val="24"/>
        </w:rPr>
        <w:t>申請表及</w:t>
      </w:r>
      <w:r w:rsidR="00D23FF6" w:rsidRPr="009C7B32">
        <w:rPr>
          <w:rFonts w:asciiTheme="minorEastAsia" w:hAnsiTheme="minorEastAsia" w:hint="eastAsia"/>
          <w:szCs w:val="24"/>
        </w:rPr>
        <w:t>快篩結果</w:t>
      </w:r>
      <w:r w:rsidR="001F5A32" w:rsidRPr="009C7B32">
        <w:rPr>
          <w:rFonts w:asciiTheme="minorEastAsia" w:hAnsiTheme="minorEastAsia" w:hint="eastAsia"/>
          <w:szCs w:val="24"/>
        </w:rPr>
        <w:t>，</w:t>
      </w:r>
      <w:r w:rsidR="00A033C4" w:rsidRPr="009C7B32">
        <w:rPr>
          <w:rFonts w:asciiTheme="minorEastAsia" w:hAnsiTheme="minorEastAsia" w:hint="eastAsia"/>
          <w:szCs w:val="24"/>
        </w:rPr>
        <w:t>原則上</w:t>
      </w:r>
      <w:r w:rsidR="00D23FF6" w:rsidRPr="009C7B32">
        <w:rPr>
          <w:rFonts w:asciiTheme="minorEastAsia" w:hAnsiTheme="minorEastAsia" w:hint="eastAsia"/>
          <w:szCs w:val="24"/>
        </w:rPr>
        <w:t>於</w:t>
      </w:r>
      <w:r w:rsidR="00505E5E" w:rsidRPr="009C7B32">
        <w:rPr>
          <w:rFonts w:asciiTheme="minorEastAsia" w:hAnsiTheme="minorEastAsia" w:hint="eastAsia"/>
          <w:szCs w:val="24"/>
        </w:rPr>
        <w:t>該學系</w:t>
      </w:r>
      <w:r w:rsidR="00D23FF6" w:rsidRPr="009C7B32">
        <w:rPr>
          <w:rFonts w:asciiTheme="minorEastAsia" w:hAnsiTheme="minorEastAsia" w:hint="eastAsia"/>
          <w:szCs w:val="24"/>
        </w:rPr>
        <w:t>甄試前</w:t>
      </w:r>
      <w:r w:rsidR="00D23FF6" w:rsidRPr="009C7B32">
        <w:rPr>
          <w:rFonts w:asciiTheme="minorEastAsia" w:hAnsiTheme="minorEastAsia"/>
          <w:szCs w:val="24"/>
        </w:rPr>
        <w:t>3</w:t>
      </w:r>
      <w:r w:rsidR="00D23FF6" w:rsidRPr="009C7B32">
        <w:rPr>
          <w:rFonts w:asciiTheme="minorEastAsia" w:hAnsiTheme="minorEastAsia" w:hint="eastAsia"/>
          <w:szCs w:val="24"/>
        </w:rPr>
        <w:t>日</w:t>
      </w:r>
      <w:r w:rsidR="00F07546" w:rsidRPr="009C7B32">
        <w:rPr>
          <w:rFonts w:asciiTheme="minorEastAsia" w:hAnsiTheme="minorEastAsia" w:hint="eastAsia"/>
          <w:szCs w:val="24"/>
        </w:rPr>
        <w:t>儘</w:t>
      </w:r>
      <w:r w:rsidR="00DB322A" w:rsidRPr="009C7B32">
        <w:rPr>
          <w:rFonts w:asciiTheme="minorEastAsia" w:hAnsiTheme="minorEastAsia" w:hint="eastAsia"/>
          <w:szCs w:val="24"/>
        </w:rPr>
        <w:t>早</w:t>
      </w:r>
      <w:r w:rsidR="006058A7" w:rsidRPr="009C7B32">
        <w:rPr>
          <w:rFonts w:asciiTheme="minorEastAsia" w:hAnsiTheme="minorEastAsia" w:hint="eastAsia"/>
          <w:szCs w:val="24"/>
        </w:rPr>
        <w:t>至本校招生網站</w:t>
      </w:r>
      <w:hyperlink r:id="rId14" w:history="1">
        <w:hyperlink r:id="rId15" w:history="1">
          <w:r w:rsidR="006058A7" w:rsidRPr="009C7B32">
            <w:rPr>
              <w:rStyle w:val="a3"/>
              <w:rFonts w:asciiTheme="minorEastAsia" w:hAnsiTheme="minorEastAsia"/>
              <w:color w:val="auto"/>
              <w:szCs w:val="24"/>
            </w:rPr>
            <w:t>http://reg.aca.ntu.edu.tw/111app.asp</w:t>
          </w:r>
        </w:hyperlink>
      </w:hyperlink>
      <w:r w:rsidR="006058A7" w:rsidRPr="009C7B32">
        <w:rPr>
          <w:rFonts w:asciiTheme="minorEastAsia" w:hAnsiTheme="minorEastAsia" w:hint="eastAsia"/>
          <w:szCs w:val="24"/>
        </w:rPr>
        <w:t>登入</w:t>
      </w:r>
      <w:r w:rsidR="006A1B56" w:rsidRPr="009C7B32">
        <w:rPr>
          <w:rFonts w:asciiTheme="minorEastAsia" w:hAnsiTheme="minorEastAsia" w:hint="eastAsia"/>
          <w:szCs w:val="24"/>
        </w:rPr>
        <w:t>後</w:t>
      </w:r>
      <w:r w:rsidR="006058A7" w:rsidRPr="009C7B32">
        <w:rPr>
          <w:rFonts w:asciiTheme="minorEastAsia" w:hAnsiTheme="minorEastAsia" w:hint="eastAsia"/>
          <w:szCs w:val="24"/>
        </w:rPr>
        <w:t>申請</w:t>
      </w:r>
      <w:r w:rsidRPr="009C7B32">
        <w:rPr>
          <w:rFonts w:ascii="新細明體" w:hAnsi="新細明體" w:hint="eastAsia"/>
          <w:szCs w:val="24"/>
        </w:rPr>
        <w:t>，</w:t>
      </w:r>
      <w:r w:rsidR="00D23FF6" w:rsidRPr="009C7B32">
        <w:rPr>
          <w:rFonts w:asciiTheme="minorEastAsia" w:hAnsiTheme="minorEastAsia" w:hint="eastAsia"/>
          <w:szCs w:val="24"/>
        </w:rPr>
        <w:t>本校系須開啓動線獨立並能保持社交距離之單獨試場供考生</w:t>
      </w:r>
      <w:r w:rsidR="00261452" w:rsidRPr="009C7B32">
        <w:rPr>
          <w:rFonts w:asciiTheme="minorEastAsia" w:hAnsiTheme="minorEastAsia" w:hint="eastAsia"/>
          <w:szCs w:val="24"/>
        </w:rPr>
        <w:t>應</w:t>
      </w:r>
      <w:r w:rsidR="00D23FF6" w:rsidRPr="009C7B32">
        <w:rPr>
          <w:rFonts w:asciiTheme="minorEastAsia" w:hAnsiTheme="minorEastAsia" w:hint="eastAsia"/>
          <w:szCs w:val="24"/>
        </w:rPr>
        <w:t>試。甄試當日抵達</w:t>
      </w:r>
      <w:r w:rsidR="00261452" w:rsidRPr="009C7B32">
        <w:rPr>
          <w:rFonts w:asciiTheme="minorEastAsia" w:hAnsiTheme="minorEastAsia" w:hint="eastAsia"/>
          <w:szCs w:val="24"/>
        </w:rPr>
        <w:t>考區大樓</w:t>
      </w:r>
      <w:r w:rsidR="00261452" w:rsidRPr="009C7B32">
        <w:rPr>
          <w:rFonts w:asciiTheme="minorEastAsia" w:hAnsiTheme="minorEastAsia"/>
          <w:szCs w:val="24"/>
        </w:rPr>
        <w:t>(</w:t>
      </w:r>
      <w:r w:rsidR="00261452" w:rsidRPr="009C7B32">
        <w:rPr>
          <w:rFonts w:asciiTheme="minorEastAsia" w:hAnsiTheme="minorEastAsia" w:hint="eastAsia"/>
          <w:szCs w:val="24"/>
        </w:rPr>
        <w:t>系館</w:t>
      </w:r>
      <w:r w:rsidR="00261452" w:rsidRPr="009C7B32">
        <w:rPr>
          <w:rFonts w:asciiTheme="minorEastAsia" w:hAnsiTheme="minorEastAsia"/>
          <w:szCs w:val="24"/>
        </w:rPr>
        <w:t>)</w:t>
      </w:r>
      <w:r w:rsidR="00D23FF6" w:rsidRPr="009C7B32">
        <w:rPr>
          <w:rFonts w:asciiTheme="minorEastAsia" w:hAnsiTheme="minorEastAsia" w:hint="eastAsia"/>
          <w:szCs w:val="24"/>
        </w:rPr>
        <w:t>後，</w:t>
      </w:r>
      <w:r w:rsidR="00261452" w:rsidRPr="009C7B32">
        <w:rPr>
          <w:rFonts w:asciiTheme="minorEastAsia" w:hAnsiTheme="minorEastAsia" w:hint="eastAsia"/>
          <w:szCs w:val="24"/>
        </w:rPr>
        <w:t>應先聯絡該系人員再</w:t>
      </w:r>
      <w:r w:rsidR="00D23FF6" w:rsidRPr="009C7B32">
        <w:rPr>
          <w:rFonts w:asciiTheme="minorEastAsia" w:hAnsiTheme="minorEastAsia" w:hint="eastAsia"/>
          <w:szCs w:val="24"/>
        </w:rPr>
        <w:t>由專人引導</w:t>
      </w:r>
      <w:r w:rsidR="00261452" w:rsidRPr="009C7B32">
        <w:rPr>
          <w:rFonts w:asciiTheme="minorEastAsia" w:hAnsiTheme="minorEastAsia" w:hint="eastAsia"/>
          <w:szCs w:val="24"/>
        </w:rPr>
        <w:t>進入試場</w:t>
      </w:r>
      <w:r w:rsidR="00D23FF6" w:rsidRPr="009C7B32">
        <w:rPr>
          <w:rFonts w:asciiTheme="minorEastAsia" w:hAnsiTheme="minorEastAsia" w:hint="eastAsia"/>
          <w:szCs w:val="24"/>
        </w:rPr>
        <w:t>，避免與一般考生接觸，考生請務必配合相關措施並遵守防疫規範。</w:t>
      </w:r>
    </w:p>
    <w:p w:rsidR="001F5A32" w:rsidRPr="008D1270" w:rsidRDefault="001F5A32" w:rsidP="00505E5E">
      <w:pPr>
        <w:snapToGrid w:val="0"/>
        <w:spacing w:beforeLines="50" w:before="120" w:line="240" w:lineRule="atLeast"/>
        <w:ind w:leftChars="354" w:left="850"/>
        <w:jc w:val="both"/>
        <w:rPr>
          <w:rFonts w:ascii="新細明體" w:eastAsia="新細明體" w:hAnsi="新細明體"/>
          <w:color w:val="0000FF"/>
          <w:szCs w:val="24"/>
          <w:u w:val="thick"/>
        </w:rPr>
      </w:pPr>
      <w:r w:rsidRPr="00DB322A">
        <w:rPr>
          <w:rFonts w:ascii="新細明體" w:eastAsia="新細明體" w:hAnsi="新細明體" w:hint="eastAsia"/>
          <w:b/>
          <w:color w:val="FF0000"/>
          <w:szCs w:val="24"/>
          <w:highlight w:val="yellow"/>
          <w:u w:val="thick"/>
        </w:rPr>
        <w:t>甄試前</w:t>
      </w:r>
      <w:r w:rsidRPr="00DB322A">
        <w:rPr>
          <w:rFonts w:ascii="新細明體" w:eastAsia="新細明體" w:hAnsi="新細明體"/>
          <w:b/>
          <w:color w:val="FF0000"/>
          <w:szCs w:val="24"/>
          <w:highlight w:val="yellow"/>
          <w:u w:val="thick"/>
        </w:rPr>
        <w:t>1</w:t>
      </w:r>
      <w:r w:rsidRPr="00DB322A">
        <w:rPr>
          <w:rFonts w:ascii="新細明體" w:eastAsia="新細明體" w:hAnsi="新細明體" w:hint="eastAsia"/>
          <w:b/>
          <w:color w:val="FF0000"/>
          <w:szCs w:val="24"/>
          <w:highlight w:val="yellow"/>
          <w:u w:val="thick"/>
        </w:rPr>
        <w:t>日</w:t>
      </w:r>
      <w:r w:rsidR="00F07546"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，</w:t>
      </w:r>
      <w:r w:rsidR="003122C7" w:rsidRPr="003122C7">
        <w:rPr>
          <w:rFonts w:ascii="新細明體" w:eastAsia="新細明體" w:hAnsi="新細明體" w:hint="eastAsia"/>
          <w:b/>
          <w:color w:val="FF0000"/>
          <w:szCs w:val="24"/>
          <w:highlight w:val="yellow"/>
          <w:u w:val="thick"/>
        </w:rPr>
        <w:t>有</w:t>
      </w:r>
      <w:r w:rsidRPr="003122C7">
        <w:rPr>
          <w:rFonts w:ascii="新細明體" w:eastAsia="新細明體" w:hAnsi="新細明體" w:hint="eastAsia"/>
          <w:b/>
          <w:color w:val="FF0000"/>
          <w:szCs w:val="24"/>
          <w:highlight w:val="yellow"/>
          <w:u w:val="thick"/>
        </w:rPr>
        <w:t>症狀</w:t>
      </w:r>
      <w:r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之自主健康管理考生應進行快篩，留存快篩結果</w:t>
      </w:r>
      <w:r w:rsidR="003122C7" w:rsidRPr="003122C7">
        <w:rPr>
          <w:rFonts w:ascii="新細明體" w:eastAsia="新細明體" w:hAnsi="新細明體" w:hint="eastAsia"/>
          <w:b/>
          <w:color w:val="FF0000"/>
          <w:szCs w:val="24"/>
          <w:highlight w:val="yellow"/>
        </w:rPr>
        <w:t>錄影檔</w:t>
      </w:r>
      <w:r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或</w:t>
      </w:r>
      <w:r w:rsidR="00DB322A" w:rsidRPr="0063033C">
        <w:rPr>
          <w:rFonts w:ascii="標楷體" w:eastAsia="標楷體" w:hAnsi="標楷體" w:hint="eastAsia"/>
          <w:b/>
          <w:color w:val="FF0000"/>
          <w:szCs w:val="24"/>
          <w:highlight w:val="yellow"/>
        </w:rPr>
        <w:t>「</w:t>
      </w:r>
      <w:r w:rsidRPr="0063033C">
        <w:rPr>
          <w:rFonts w:ascii="新細明體" w:eastAsia="新細明體" w:hAnsi="新細明體" w:hint="eastAsia"/>
          <w:b/>
          <w:color w:val="FF0000"/>
          <w:szCs w:val="24"/>
          <w:highlight w:val="yellow"/>
        </w:rPr>
        <w:t>照片</w:t>
      </w:r>
      <w:r w:rsidRPr="0063033C">
        <w:rPr>
          <w:rFonts w:ascii="新細明體" w:eastAsia="新細明體" w:hAnsi="新細明體"/>
          <w:b/>
          <w:color w:val="FF0000"/>
          <w:szCs w:val="24"/>
          <w:highlight w:val="yellow"/>
        </w:rPr>
        <w:t>(</w:t>
      </w:r>
      <w:r w:rsidRPr="0063033C">
        <w:rPr>
          <w:rFonts w:ascii="新細明體" w:eastAsia="新細明體" w:hAnsi="新細明體" w:hint="eastAsia"/>
          <w:b/>
          <w:color w:val="FF0000"/>
          <w:szCs w:val="24"/>
          <w:highlight w:val="yellow"/>
        </w:rPr>
        <w:t>請加註日期</w:t>
      </w:r>
      <w:r w:rsidRPr="0063033C">
        <w:rPr>
          <w:rFonts w:ascii="新細明體" w:eastAsia="新細明體" w:hAnsi="新細明體"/>
          <w:b/>
          <w:color w:val="FF0000"/>
          <w:szCs w:val="24"/>
          <w:highlight w:val="yellow"/>
        </w:rPr>
        <w:t>)</w:t>
      </w:r>
      <w:r w:rsidR="00DB322A" w:rsidRPr="0063033C">
        <w:rPr>
          <w:rFonts w:ascii="標楷體" w:eastAsia="標楷體" w:hAnsi="標楷體" w:hint="eastAsia"/>
          <w:b/>
          <w:color w:val="FF0000"/>
          <w:szCs w:val="24"/>
          <w:highlight w:val="yellow"/>
        </w:rPr>
        <w:t>」</w:t>
      </w:r>
      <w:r w:rsidR="00DB322A"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，</w:t>
      </w:r>
      <w:r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先與甄試學系之招生承辦人員聯繫後</w:t>
      </w:r>
      <w:r w:rsidR="0063033C"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，</w:t>
      </w:r>
      <w:r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依該人員指定方式傳送</w:t>
      </w:r>
      <w:r w:rsidR="0063033C">
        <w:rPr>
          <w:rFonts w:ascii="新細明體" w:eastAsia="新細明體" w:hAnsi="新細明體" w:hint="eastAsia"/>
          <w:color w:val="FF0000"/>
          <w:szCs w:val="24"/>
          <w:highlight w:val="yellow"/>
        </w:rPr>
        <w:t>至該系</w:t>
      </w:r>
      <w:r w:rsidRPr="00DB322A">
        <w:rPr>
          <w:rFonts w:ascii="新細明體" w:eastAsia="新細明體" w:hAnsi="新細明體"/>
          <w:color w:val="FF0000"/>
          <w:szCs w:val="24"/>
          <w:highlight w:val="yellow"/>
        </w:rPr>
        <w:t>(</w:t>
      </w:r>
      <w:r w:rsidRPr="00DB322A">
        <w:rPr>
          <w:rFonts w:ascii="新細明體" w:eastAsia="新細明體" w:hAnsi="新細明體" w:hint="eastAsia"/>
          <w:color w:val="FF0000"/>
          <w:szCs w:val="24"/>
          <w:highlight w:val="yellow"/>
        </w:rPr>
        <w:t>學系聯絡電話請查閱招生簡章校系分則或本校招生須知附錄四</w:t>
      </w:r>
      <w:r w:rsidRPr="00DB322A">
        <w:rPr>
          <w:rFonts w:ascii="新細明體" w:eastAsia="新細明體" w:hAnsi="新細明體"/>
          <w:color w:val="FF0000"/>
          <w:szCs w:val="24"/>
          <w:highlight w:val="yellow"/>
        </w:rPr>
        <w:t>)</w:t>
      </w:r>
      <w:r w:rsidRPr="00DB322A">
        <w:rPr>
          <w:rFonts w:ascii="新細明體" w:hAnsi="新細明體" w:hint="eastAsia"/>
          <w:color w:val="FF0000"/>
          <w:szCs w:val="24"/>
          <w:highlight w:val="yellow"/>
        </w:rPr>
        <w:t>。</w:t>
      </w:r>
      <w:r>
        <w:rPr>
          <w:rFonts w:ascii="新細明體" w:hAnsi="新細明體"/>
          <w:color w:val="FF0000"/>
          <w:szCs w:val="24"/>
        </w:rPr>
        <w:t xml:space="preserve"> </w:t>
      </w:r>
    </w:p>
    <w:p w:rsidR="00944D91" w:rsidRPr="008D1270" w:rsidRDefault="00FA2701" w:rsidP="00944D91">
      <w:pPr>
        <w:snapToGrid w:val="0"/>
        <w:spacing w:before="240" w:line="240" w:lineRule="atLeast"/>
        <w:ind w:left="480" w:hangingChars="200" w:hanging="480"/>
        <w:rPr>
          <w:rFonts w:ascii="新細明體" w:eastAsia="新細明體"/>
          <w:color w:val="0000FF"/>
          <w:szCs w:val="24"/>
        </w:rPr>
      </w:pPr>
      <w:r w:rsidRPr="008D1270">
        <w:rPr>
          <w:rFonts w:ascii="新細明體" w:eastAsia="新細明體" w:hAnsi="新細明體" w:hint="eastAsia"/>
          <w:szCs w:val="24"/>
        </w:rPr>
        <w:t>三、</w:t>
      </w:r>
      <w:r w:rsidR="00D23FF6" w:rsidRPr="008D1270">
        <w:rPr>
          <w:rFonts w:ascii="新細明體" w:eastAsia="新細明體" w:hAnsi="新細明體" w:hint="eastAsia"/>
          <w:color w:val="0000FF"/>
          <w:szCs w:val="24"/>
        </w:rPr>
        <w:t>本校系</w:t>
      </w:r>
      <w:r w:rsidR="00D23FF6" w:rsidRPr="008D1270">
        <w:rPr>
          <w:rFonts w:ascii="新細明體" w:eastAsia="新細明體" w:hAnsi="新細明體"/>
          <w:color w:val="0000FF"/>
          <w:szCs w:val="24"/>
        </w:rPr>
        <w:t>(</w:t>
      </w:r>
      <w:r w:rsidR="00D23FF6" w:rsidRPr="008D1270">
        <w:rPr>
          <w:rFonts w:ascii="新細明體" w:eastAsia="新細明體" w:hAnsi="新細明體" w:hint="eastAsia"/>
          <w:color w:val="0000FF"/>
          <w:szCs w:val="24"/>
        </w:rPr>
        <w:t>單一學系</w:t>
      </w:r>
      <w:r w:rsidR="00D23FF6" w:rsidRPr="008D1270">
        <w:rPr>
          <w:rFonts w:ascii="新細明體" w:eastAsia="新細明體" w:hAnsi="新細明體"/>
          <w:color w:val="0000FF"/>
          <w:szCs w:val="24"/>
        </w:rPr>
        <w:t>)</w:t>
      </w:r>
      <w:r w:rsidR="00D23FF6" w:rsidRPr="008D1270">
        <w:rPr>
          <w:rFonts w:hint="eastAsia"/>
          <w:color w:val="0000FF"/>
          <w:szCs w:val="24"/>
        </w:rPr>
        <w:t>如因疫情影響致無法辦理甄試</w:t>
      </w:r>
      <w:r w:rsidR="00223F7C" w:rsidRPr="008D1270">
        <w:rPr>
          <w:rFonts w:ascii="新細明體" w:eastAsia="新細明體" w:hAnsi="新細明體"/>
          <w:color w:val="0000FF"/>
          <w:szCs w:val="24"/>
        </w:rPr>
        <w:t>(</w:t>
      </w:r>
      <w:r w:rsidR="00223F7C" w:rsidRPr="008D1270">
        <w:rPr>
          <w:rFonts w:ascii="新細明體" w:eastAsia="新細明體" w:hAnsi="新細明體" w:hint="eastAsia"/>
          <w:color w:val="0000FF"/>
          <w:szCs w:val="24"/>
        </w:rPr>
        <w:t>下列情形之一者</w:t>
      </w:r>
      <w:r w:rsidR="00223F7C" w:rsidRPr="008D1270">
        <w:rPr>
          <w:rFonts w:ascii="新細明體" w:eastAsia="新細明體" w:hAnsi="新細明體"/>
          <w:color w:val="0000FF"/>
          <w:szCs w:val="24"/>
        </w:rPr>
        <w:t>)</w:t>
      </w:r>
      <w:r w:rsidR="00944D91" w:rsidRPr="008D1270">
        <w:rPr>
          <w:rFonts w:ascii="新細明體" w:hAnsi="新細明體" w:hint="eastAsia"/>
          <w:color w:val="0000FF"/>
          <w:szCs w:val="24"/>
        </w:rPr>
        <w:t>：</w:t>
      </w:r>
    </w:p>
    <w:p w:rsidR="00D23FF6" w:rsidRPr="00505E5E" w:rsidRDefault="00DF24C0" w:rsidP="00944D91">
      <w:pPr>
        <w:snapToGrid w:val="0"/>
        <w:spacing w:before="120" w:line="240" w:lineRule="atLeast"/>
        <w:ind w:leftChars="200" w:left="480"/>
        <w:rPr>
          <w:rFonts w:asciiTheme="minorEastAsia"/>
          <w:b/>
          <w:shd w:val="clear" w:color="auto" w:fill="FFFFFF"/>
        </w:rPr>
      </w:pPr>
      <w:r w:rsidRPr="00505E5E">
        <w:rPr>
          <w:rFonts w:ascii="新細明體" w:eastAsia="新細明體" w:hAnsi="新細明體" w:hint="eastAsia"/>
          <w:b/>
          <w:color w:val="0000FF"/>
          <w:szCs w:val="24"/>
        </w:rPr>
        <w:t>得</w:t>
      </w:r>
      <w:r w:rsidR="00D23FF6" w:rsidRPr="00505E5E">
        <w:rPr>
          <w:rFonts w:ascii="新細明體" w:eastAsia="新細明體" w:hAnsi="新細明體" w:hint="eastAsia"/>
          <w:b/>
          <w:color w:val="0000FF"/>
          <w:szCs w:val="24"/>
        </w:rPr>
        <w:t>於甄試前</w:t>
      </w:r>
      <w:r w:rsidR="000A0385" w:rsidRPr="00505E5E">
        <w:rPr>
          <w:rFonts w:ascii="新細明體" w:eastAsia="新細明體" w:hAnsi="新細明體"/>
          <w:b/>
          <w:color w:val="0000FF"/>
          <w:szCs w:val="24"/>
        </w:rPr>
        <w:t>(</w:t>
      </w:r>
      <w:r w:rsidR="00223F7C" w:rsidRPr="00505E5E">
        <w:rPr>
          <w:rFonts w:ascii="新細明體" w:eastAsia="新細明體" w:hAnsi="新細明體" w:hint="eastAsia"/>
          <w:b/>
          <w:color w:val="0000FF"/>
          <w:szCs w:val="24"/>
        </w:rPr>
        <w:t>以該學系辦理</w:t>
      </w:r>
      <w:r w:rsidR="000A0385" w:rsidRPr="00505E5E">
        <w:rPr>
          <w:rFonts w:ascii="新細明體" w:eastAsia="新細明體" w:hAnsi="新細明體" w:hint="eastAsia"/>
          <w:b/>
          <w:color w:val="0000FF"/>
          <w:szCs w:val="24"/>
        </w:rPr>
        <w:t>甄試前</w:t>
      </w:r>
      <w:r w:rsidR="000A0385" w:rsidRPr="00505E5E">
        <w:rPr>
          <w:rFonts w:ascii="新細明體" w:eastAsia="新細明體" w:hAnsi="新細明體"/>
          <w:b/>
          <w:color w:val="0000FF"/>
          <w:szCs w:val="24"/>
        </w:rPr>
        <w:t>3</w:t>
      </w:r>
      <w:r w:rsidR="000A0385" w:rsidRPr="00505E5E">
        <w:rPr>
          <w:rFonts w:ascii="新細明體" w:eastAsia="新細明體" w:hAnsi="新細明體" w:hint="eastAsia"/>
          <w:b/>
          <w:color w:val="0000FF"/>
          <w:szCs w:val="24"/>
        </w:rPr>
        <w:t>日</w:t>
      </w:r>
      <w:r w:rsidR="00E75F6F" w:rsidRPr="00505E5E">
        <w:rPr>
          <w:rFonts w:ascii="新細明體" w:eastAsia="新細明體" w:hAnsi="新細明體" w:hint="eastAsia"/>
          <w:b/>
          <w:color w:val="0000FF"/>
          <w:szCs w:val="24"/>
        </w:rPr>
        <w:t>為原則</w:t>
      </w:r>
      <w:r w:rsidR="000A0385" w:rsidRPr="00505E5E">
        <w:rPr>
          <w:rFonts w:ascii="新細明體" w:eastAsia="新細明體" w:hAnsi="新細明體"/>
          <w:b/>
          <w:color w:val="0000FF"/>
          <w:szCs w:val="24"/>
        </w:rPr>
        <w:t>)</w:t>
      </w:r>
      <w:r w:rsidR="00D23FF6" w:rsidRPr="00505E5E">
        <w:rPr>
          <w:rFonts w:ascii="新細明體" w:eastAsia="新細明體" w:hAnsi="新細明體" w:hint="eastAsia"/>
          <w:b/>
          <w:color w:val="0000FF"/>
          <w:szCs w:val="24"/>
        </w:rPr>
        <w:t>公布</w:t>
      </w:r>
      <w:r w:rsidR="00D23FF6" w:rsidRPr="00505E5E">
        <w:rPr>
          <w:rFonts w:asciiTheme="majorEastAsia" w:eastAsiaTheme="majorEastAsia" w:hAnsiTheme="majorEastAsia" w:hint="eastAsia"/>
          <w:b/>
          <w:color w:val="0000FF"/>
          <w:szCs w:val="24"/>
        </w:rPr>
        <w:t>「</w:t>
      </w:r>
      <w:r w:rsidR="00D23FF6" w:rsidRPr="00505E5E">
        <w:rPr>
          <w:rFonts w:asciiTheme="majorEastAsia" w:eastAsiaTheme="majorEastAsia" w:hAnsiTheme="majorEastAsia" w:hint="eastAsia"/>
          <w:b/>
          <w:color w:val="0000FF"/>
          <w:shd w:val="clear" w:color="auto" w:fill="FFFFFF"/>
        </w:rPr>
        <w:t>該學系全部學生適用應變方案」</w:t>
      </w:r>
      <w:r w:rsidR="00D23FF6" w:rsidRPr="008D1270">
        <w:rPr>
          <w:rFonts w:asciiTheme="majorEastAsia" w:eastAsiaTheme="majorEastAsia" w:hAnsiTheme="majorEastAsia" w:hint="eastAsia"/>
          <w:szCs w:val="24"/>
        </w:rPr>
        <w:t>，</w:t>
      </w:r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考生請於甄試日前主動</w:t>
      </w:r>
      <w:r w:rsidR="00D7198D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並多加</w:t>
      </w:r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查詢本校</w:t>
      </w:r>
      <w:r w:rsidR="000E08DE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招生</w:t>
      </w:r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網站</w:t>
      </w:r>
      <w:hyperlink r:id="rId16" w:history="1">
        <w:hyperlink r:id="rId17" w:history="1">
          <w:r w:rsidR="00D23FF6" w:rsidRPr="00505E5E">
            <w:rPr>
              <w:rStyle w:val="a3"/>
              <w:rFonts w:asciiTheme="majorEastAsia" w:eastAsiaTheme="majorEastAsia" w:hAnsiTheme="majorEastAsia"/>
              <w:b/>
              <w:color w:val="FF0000"/>
            </w:rPr>
            <w:t>http://reg.aca.ntu.edu.tw/111app.asp</w:t>
          </w:r>
        </w:hyperlink>
      </w:hyperlink>
      <w:hyperlink r:id="rId18" w:tgtFrame="_blank" w:history="1">
        <w:r w:rsidR="00D33656" w:rsidRPr="00505E5E">
          <w:rPr>
            <w:rStyle w:val="a3"/>
            <w:rFonts w:asciiTheme="majorEastAsia" w:eastAsiaTheme="majorEastAsia" w:hAnsiTheme="majorEastAsia" w:hint="eastAsia"/>
            <w:b/>
            <w:bCs/>
            <w:color w:val="000000"/>
            <w:szCs w:val="24"/>
            <w:shd w:val="clear" w:color="auto" w:fill="FFFF93"/>
          </w:rPr>
          <w:t>「嚴重特殊傳染性肺炎（</w:t>
        </w:r>
        <w:r w:rsidR="00D33656" w:rsidRPr="00505E5E">
          <w:rPr>
            <w:rStyle w:val="a3"/>
            <w:rFonts w:asciiTheme="majorEastAsia" w:eastAsiaTheme="majorEastAsia" w:hAnsiTheme="majorEastAsia"/>
            <w:b/>
            <w:bCs/>
            <w:color w:val="000000"/>
            <w:szCs w:val="24"/>
            <w:shd w:val="clear" w:color="auto" w:fill="FFFF93"/>
          </w:rPr>
          <w:t>COVID-19</w:t>
        </w:r>
        <w:r w:rsidR="00D33656" w:rsidRPr="00505E5E">
          <w:rPr>
            <w:rStyle w:val="a3"/>
            <w:rFonts w:asciiTheme="majorEastAsia" w:eastAsiaTheme="majorEastAsia" w:hAnsiTheme="majorEastAsia" w:hint="eastAsia"/>
            <w:b/>
            <w:bCs/>
            <w:color w:val="000000"/>
            <w:szCs w:val="24"/>
            <w:shd w:val="clear" w:color="auto" w:fill="FFFF93"/>
          </w:rPr>
          <w:t>）」重要公告</w:t>
        </w:r>
      </w:hyperlink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及甄試學系網站</w:t>
      </w:r>
      <w:r w:rsidR="000E08DE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之</w:t>
      </w:r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招生資訊</w:t>
      </w:r>
      <w:r w:rsidR="00D23FF6" w:rsidRPr="00505E5E">
        <w:rPr>
          <w:rFonts w:asciiTheme="majorEastAsia" w:eastAsiaTheme="majorEastAsia" w:hAnsiTheme="majorEastAsia" w:hint="eastAsia"/>
          <w:b/>
          <w:color w:val="FF0000"/>
        </w:rPr>
        <w:t>，</w:t>
      </w:r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本校</w:t>
      </w:r>
      <w:r w:rsidR="00245389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並</w:t>
      </w:r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將以考生報名所填</w:t>
      </w:r>
      <w:r w:rsidR="00D23FF6" w:rsidRPr="00505E5E">
        <w:rPr>
          <w:rFonts w:asciiTheme="majorEastAsia" w:eastAsiaTheme="majorEastAsia" w:hAnsiTheme="majorEastAsia"/>
          <w:b/>
          <w:color w:val="FF0000"/>
          <w:shd w:val="clear" w:color="auto" w:fill="FFFFFF"/>
        </w:rPr>
        <w:t>email</w:t>
      </w:r>
      <w:r w:rsidR="00D23FF6" w:rsidRPr="00505E5E">
        <w:rPr>
          <w:rFonts w:asciiTheme="majorEastAsia" w:eastAsiaTheme="majorEastAsia" w:hAnsiTheme="majorEastAsia" w:hint="eastAsia"/>
          <w:b/>
          <w:color w:val="FF0000"/>
          <w:shd w:val="clear" w:color="auto" w:fill="FFFFFF"/>
        </w:rPr>
        <w:t>個別發送通知</w:t>
      </w:r>
      <w:r w:rsidR="00D23FF6" w:rsidRPr="00505E5E">
        <w:rPr>
          <w:rFonts w:asciiTheme="majorEastAsia" w:eastAsiaTheme="majorEastAsia" w:hAnsiTheme="majorEastAsia" w:hint="eastAsia"/>
          <w:b/>
        </w:rPr>
        <w:t>。</w:t>
      </w:r>
    </w:p>
    <w:p w:rsidR="00D23FF6" w:rsidRPr="008D1270" w:rsidRDefault="00671DA9" w:rsidP="000E08DE">
      <w:pPr>
        <w:snapToGrid w:val="0"/>
        <w:spacing w:beforeLines="50" w:before="120" w:line="240" w:lineRule="atLeast"/>
        <w:ind w:firstLineChars="236" w:firstLine="566"/>
        <w:jc w:val="both"/>
        <w:rPr>
          <w:rFonts w:asciiTheme="majorEastAsia" w:eastAsiaTheme="majorEastAsia" w:hAnsiTheme="majorEastAsia"/>
          <w:color w:val="0000FF"/>
          <w:kern w:val="0"/>
          <w:szCs w:val="24"/>
        </w:rPr>
      </w:pPr>
      <w:r w:rsidRPr="008D1270">
        <w:rPr>
          <w:rFonts w:ascii="新細明體" w:eastAsia="新細明體" w:hAnsi="新細明體"/>
          <w:szCs w:val="24"/>
        </w:rPr>
        <w:t>(</w:t>
      </w:r>
      <w:r w:rsidR="00D23FF6" w:rsidRPr="008D1270">
        <w:rPr>
          <w:rFonts w:ascii="新細明體" w:eastAsia="新細明體" w:hAnsi="新細明體" w:hint="eastAsia"/>
          <w:szCs w:val="24"/>
        </w:rPr>
        <w:t>一</w:t>
      </w:r>
      <w:r w:rsidRPr="008D1270">
        <w:rPr>
          <w:rFonts w:ascii="新細明體" w:eastAsia="新細明體" w:hAnsi="新細明體"/>
          <w:szCs w:val="24"/>
        </w:rPr>
        <w:t>)</w:t>
      </w:r>
      <w:r w:rsidR="00B848EB" w:rsidRPr="008D1270">
        <w:rPr>
          <w:rFonts w:asciiTheme="majorEastAsia" w:eastAsiaTheme="majorEastAsia" w:hAnsiTheme="majorEastAsia" w:hint="eastAsia"/>
          <w:color w:val="0000FF"/>
          <w:kern w:val="0"/>
          <w:szCs w:val="24"/>
        </w:rPr>
        <w:t>於甄試期間達停課標準，且無備援試場。</w:t>
      </w:r>
    </w:p>
    <w:p w:rsidR="00944D91" w:rsidRPr="008D1270" w:rsidRDefault="00B848EB" w:rsidP="008D1270">
      <w:pPr>
        <w:snapToGrid w:val="0"/>
        <w:spacing w:beforeLines="50" w:before="120" w:line="240" w:lineRule="atLeast"/>
        <w:ind w:leftChars="237" w:left="977" w:hangingChars="170" w:hanging="408"/>
        <w:jc w:val="both"/>
        <w:rPr>
          <w:rFonts w:asciiTheme="majorEastAsia" w:eastAsiaTheme="majorEastAsia" w:hAnsiTheme="majorEastAsia"/>
          <w:color w:val="0000FF"/>
          <w:kern w:val="0"/>
          <w:szCs w:val="24"/>
        </w:rPr>
      </w:pPr>
      <w:r w:rsidRPr="008D1270">
        <w:rPr>
          <w:rFonts w:asciiTheme="majorEastAsia" w:eastAsiaTheme="majorEastAsia" w:hAnsiTheme="majorEastAsia"/>
          <w:szCs w:val="24"/>
        </w:rPr>
        <w:t>(</w:t>
      </w:r>
      <w:r w:rsidR="00D23FF6" w:rsidRPr="008D1270">
        <w:rPr>
          <w:rFonts w:asciiTheme="majorEastAsia" w:eastAsiaTheme="majorEastAsia" w:hAnsiTheme="majorEastAsia" w:hint="eastAsia"/>
          <w:szCs w:val="24"/>
        </w:rPr>
        <w:t>二</w:t>
      </w:r>
      <w:r w:rsidRPr="008D1270">
        <w:rPr>
          <w:rFonts w:asciiTheme="majorEastAsia" w:eastAsiaTheme="majorEastAsia" w:hAnsiTheme="majorEastAsia"/>
          <w:szCs w:val="24"/>
        </w:rPr>
        <w:t>)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適用應變方案個案考生人數眾多</w:t>
      </w:r>
      <w:r w:rsidRPr="008D1270">
        <w:rPr>
          <w:rFonts w:asciiTheme="majorEastAsia" w:eastAsiaTheme="majorEastAsia" w:hAnsiTheme="majorEastAsia" w:hint="eastAsia"/>
          <w:color w:val="0000FF"/>
          <w:kern w:val="0"/>
          <w:szCs w:val="24"/>
        </w:rPr>
        <w:t>，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審慎評估後得啓動「單一學系全部考生皆採應變方案」。</w:t>
      </w:r>
    </w:p>
    <w:p w:rsidR="00FB2C99" w:rsidRPr="008D1270" w:rsidRDefault="00B848EB" w:rsidP="0001248D">
      <w:pPr>
        <w:snapToGrid w:val="0"/>
        <w:spacing w:beforeLines="50" w:before="120" w:line="240" w:lineRule="atLeast"/>
        <w:ind w:leftChars="237" w:left="953" w:hangingChars="160" w:hanging="384"/>
        <w:jc w:val="both"/>
        <w:rPr>
          <w:rFonts w:asciiTheme="majorEastAsia" w:eastAsiaTheme="majorEastAsia" w:hAnsiTheme="majorEastAsia"/>
          <w:color w:val="0000FF"/>
          <w:kern w:val="0"/>
          <w:szCs w:val="24"/>
        </w:rPr>
      </w:pPr>
      <w:r w:rsidRPr="008D1270">
        <w:rPr>
          <w:rFonts w:asciiTheme="majorEastAsia" w:eastAsiaTheme="majorEastAsia" w:hAnsiTheme="majorEastAsia"/>
          <w:szCs w:val="24"/>
        </w:rPr>
        <w:t>(</w:t>
      </w:r>
      <w:r w:rsidR="00D23FF6" w:rsidRPr="008D1270">
        <w:rPr>
          <w:rFonts w:asciiTheme="majorEastAsia" w:eastAsiaTheme="majorEastAsia" w:hAnsiTheme="majorEastAsia" w:hint="eastAsia"/>
          <w:szCs w:val="24"/>
        </w:rPr>
        <w:t>三</w:t>
      </w:r>
      <w:r w:rsidRPr="008D1270">
        <w:rPr>
          <w:rFonts w:asciiTheme="majorEastAsia" w:eastAsiaTheme="majorEastAsia" w:hAnsiTheme="majorEastAsia"/>
          <w:szCs w:val="24"/>
        </w:rPr>
        <w:t>)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試務人員</w:t>
      </w:r>
      <w:r w:rsidRPr="008D1270">
        <w:rPr>
          <w:rFonts w:asciiTheme="majorEastAsia" w:eastAsiaTheme="majorEastAsia" w:hAnsiTheme="majorEastAsia"/>
          <w:color w:val="0000FF"/>
          <w:szCs w:val="24"/>
        </w:rPr>
        <w:t>/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評審教師確診或隔離人數眾多</w:t>
      </w:r>
      <w:r w:rsidRPr="008D1270">
        <w:rPr>
          <w:rFonts w:asciiTheme="majorEastAsia" w:eastAsiaTheme="majorEastAsia" w:hAnsiTheme="majorEastAsia" w:hint="eastAsia"/>
          <w:color w:val="0000FF"/>
          <w:kern w:val="0"/>
          <w:szCs w:val="24"/>
        </w:rPr>
        <w:t>，</w:t>
      </w:r>
      <w:r w:rsidRPr="008D1270">
        <w:rPr>
          <w:rFonts w:asciiTheme="majorEastAsia" w:eastAsiaTheme="majorEastAsia" w:hAnsiTheme="majorEastAsia" w:hint="eastAsia"/>
          <w:color w:val="0000FF"/>
          <w:szCs w:val="24"/>
        </w:rPr>
        <w:t>審慎評估後得啓動「單一學系全部考生皆採應變方案」。</w:t>
      </w:r>
    </w:p>
    <w:p w:rsidR="00FB2C99" w:rsidRPr="008D1270" w:rsidRDefault="00DF2E69" w:rsidP="00944D91">
      <w:pPr>
        <w:snapToGrid w:val="0"/>
        <w:spacing w:beforeLines="100" w:before="240" w:line="240" w:lineRule="atLeast"/>
        <w:ind w:left="480" w:hangingChars="200" w:hanging="480"/>
        <w:jc w:val="both"/>
        <w:rPr>
          <w:rFonts w:asciiTheme="majorEastAsia" w:eastAsiaTheme="majorEastAsia" w:hAnsiTheme="majorEastAsia"/>
          <w:color w:val="0000FF"/>
          <w:szCs w:val="24"/>
        </w:rPr>
      </w:pPr>
      <w:r w:rsidRPr="008D1270">
        <w:rPr>
          <w:rFonts w:asciiTheme="majorEastAsia" w:eastAsiaTheme="majorEastAsia" w:hAnsiTheme="majorEastAsia" w:hint="eastAsia"/>
          <w:szCs w:val="24"/>
        </w:rPr>
        <w:t>四</w:t>
      </w:r>
      <w:r w:rsidR="00B848EB" w:rsidRPr="008D1270">
        <w:rPr>
          <w:rFonts w:asciiTheme="majorEastAsia" w:eastAsiaTheme="majorEastAsia" w:hAnsiTheme="majorEastAsia" w:hint="eastAsia"/>
          <w:szCs w:val="24"/>
        </w:rPr>
        <w:t>、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</w:rPr>
        <w:t>考生如有發燒</w:t>
      </w:r>
      <w:r w:rsidR="00FB2C99" w:rsidRPr="008D1270">
        <w:rPr>
          <w:rFonts w:asciiTheme="majorEastAsia" w:eastAsiaTheme="majorEastAsia" w:hAnsiTheme="majorEastAsia"/>
          <w:kern w:val="0"/>
          <w:szCs w:val="24"/>
        </w:rPr>
        <w:t>(</w:t>
      </w:r>
      <w:r w:rsidR="00FB2C99" w:rsidRPr="008D1270">
        <w:rPr>
          <w:rFonts w:asciiTheme="majorEastAsia" w:eastAsiaTheme="majorEastAsia" w:hAnsiTheme="majorEastAsia" w:hint="eastAsia"/>
          <w:szCs w:val="24"/>
        </w:rPr>
        <w:t>額温≧</w:t>
      </w:r>
      <w:r w:rsidR="00FB2C99" w:rsidRPr="008D1270">
        <w:rPr>
          <w:rFonts w:asciiTheme="majorEastAsia" w:eastAsiaTheme="majorEastAsia" w:hAnsiTheme="majorEastAsia"/>
          <w:szCs w:val="24"/>
        </w:rPr>
        <w:t>37.5</w:t>
      </w:r>
      <w:r w:rsidR="00FB2C99" w:rsidRPr="008D1270">
        <w:rPr>
          <w:rFonts w:asciiTheme="majorEastAsia" w:eastAsiaTheme="majorEastAsia" w:hAnsiTheme="majorEastAsia" w:hint="eastAsia"/>
          <w:szCs w:val="24"/>
        </w:rPr>
        <w:t>∘</w:t>
      </w:r>
      <w:r w:rsidR="00FB2C99" w:rsidRPr="008D1270">
        <w:rPr>
          <w:rFonts w:asciiTheme="majorEastAsia" w:eastAsiaTheme="majorEastAsia" w:hAnsiTheme="majorEastAsia"/>
          <w:szCs w:val="24"/>
        </w:rPr>
        <w:t>C</w:t>
      </w:r>
      <w:r w:rsidR="00FB2C99" w:rsidRPr="008D1270">
        <w:rPr>
          <w:rFonts w:asciiTheme="majorEastAsia" w:eastAsiaTheme="majorEastAsia" w:hAnsiTheme="majorEastAsia" w:hint="eastAsia"/>
          <w:szCs w:val="24"/>
        </w:rPr>
        <w:t>或耳温≧</w:t>
      </w:r>
      <w:r w:rsidR="00FB2C99" w:rsidRPr="008D1270">
        <w:rPr>
          <w:rFonts w:asciiTheme="majorEastAsia" w:eastAsiaTheme="majorEastAsia" w:hAnsiTheme="majorEastAsia"/>
          <w:szCs w:val="24"/>
        </w:rPr>
        <w:t>38</w:t>
      </w:r>
      <w:r w:rsidR="00FB2C99" w:rsidRPr="008D1270">
        <w:rPr>
          <w:rFonts w:asciiTheme="majorEastAsia" w:eastAsiaTheme="majorEastAsia" w:hAnsiTheme="majorEastAsia" w:hint="eastAsia"/>
          <w:szCs w:val="24"/>
        </w:rPr>
        <w:t>∘</w:t>
      </w:r>
      <w:r w:rsidR="00FB2C99" w:rsidRPr="008D1270">
        <w:rPr>
          <w:rFonts w:asciiTheme="majorEastAsia" w:eastAsiaTheme="majorEastAsia" w:hAnsiTheme="majorEastAsia"/>
          <w:szCs w:val="24"/>
        </w:rPr>
        <w:t>C</w:t>
      </w:r>
      <w:r w:rsidR="00FB2C99" w:rsidRPr="008D1270">
        <w:rPr>
          <w:rFonts w:asciiTheme="majorEastAsia" w:eastAsiaTheme="majorEastAsia" w:hAnsiTheme="majorEastAsia"/>
          <w:kern w:val="0"/>
          <w:szCs w:val="24"/>
        </w:rPr>
        <w:t>)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</w:rPr>
        <w:t>或咳</w:t>
      </w:r>
      <w:r w:rsidR="00FB2C99" w:rsidRPr="008D1270">
        <w:rPr>
          <w:rFonts w:asciiTheme="majorEastAsia" w:eastAsiaTheme="majorEastAsia" w:hAnsiTheme="majorEastAsia" w:hint="eastAsia"/>
          <w:szCs w:val="24"/>
        </w:rPr>
        <w:t>嗽</w:t>
      </w:r>
      <w:r w:rsidR="00FB2C99" w:rsidRPr="008D1270">
        <w:rPr>
          <w:rFonts w:asciiTheme="majorEastAsia" w:eastAsiaTheme="majorEastAsia" w:hAnsiTheme="majorEastAsia" w:hint="eastAsia"/>
          <w:bCs/>
          <w:kern w:val="0"/>
          <w:szCs w:val="24"/>
        </w:rPr>
        <w:t>、流鼻水等呼吸道症狀、身體不適者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</w:rPr>
        <w:t>，應依衛政單位指示儘速就醫或至預備試場應試，請於甄試日前及時申請，俾利安排。</w:t>
      </w:r>
    </w:p>
    <w:p w:rsidR="00FB2C99" w:rsidRPr="008D1270" w:rsidRDefault="00671DA9" w:rsidP="00944D91">
      <w:pPr>
        <w:snapToGrid w:val="0"/>
        <w:spacing w:before="240" w:line="240" w:lineRule="atLeast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Theme="majorEastAsia" w:eastAsiaTheme="majorEastAsia" w:hAnsiTheme="majorEastAsia" w:hint="eastAsia"/>
          <w:kern w:val="0"/>
          <w:szCs w:val="24"/>
        </w:rPr>
        <w:t>五</w:t>
      </w:r>
      <w:r w:rsidR="00DF2E69" w:rsidRPr="008D1270">
        <w:rPr>
          <w:rFonts w:ascii="新細明體" w:eastAsia="新細明體" w:hAnsi="新細明體" w:hint="eastAsia"/>
          <w:szCs w:val="24"/>
        </w:rPr>
        <w:t>、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</w:rPr>
        <w:t>為防範疫情</w:t>
      </w:r>
      <w:r w:rsidR="00FB2C99" w:rsidRPr="008D1270">
        <w:rPr>
          <w:rFonts w:asciiTheme="majorEastAsia" w:eastAsiaTheme="majorEastAsia" w:hAnsiTheme="majorEastAsia" w:hint="eastAsia"/>
          <w:szCs w:val="24"/>
        </w:rPr>
        <w:t>，考生務必留意：</w:t>
      </w:r>
    </w:p>
    <w:p w:rsidR="00DF2E69" w:rsidRPr="008D1270" w:rsidRDefault="00FB2C99" w:rsidP="008D1270">
      <w:pPr>
        <w:snapToGrid w:val="0"/>
        <w:spacing w:before="120" w:line="240" w:lineRule="atLeast"/>
        <w:ind w:leftChars="234" w:left="946" w:hangingChars="160" w:hanging="384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Theme="majorEastAsia" w:eastAsiaTheme="majorEastAsia" w:hAnsiTheme="majorEastAsia"/>
          <w:szCs w:val="24"/>
        </w:rPr>
        <w:t>(</w:t>
      </w:r>
      <w:r w:rsidR="00DF2E69" w:rsidRPr="008D1270">
        <w:rPr>
          <w:rFonts w:asciiTheme="majorEastAsia" w:eastAsiaTheme="majorEastAsia" w:hAnsiTheme="majorEastAsia" w:hint="eastAsia"/>
          <w:szCs w:val="24"/>
        </w:rPr>
        <w:t>一</w:t>
      </w:r>
      <w:r w:rsidRPr="008D1270">
        <w:rPr>
          <w:rFonts w:asciiTheme="majorEastAsia" w:eastAsiaTheme="majorEastAsia" w:hAnsiTheme="majorEastAsia"/>
          <w:szCs w:val="24"/>
        </w:rPr>
        <w:t>)</w:t>
      </w:r>
      <w:r w:rsidRPr="008D1270">
        <w:rPr>
          <w:rFonts w:asciiTheme="majorEastAsia" w:eastAsiaTheme="majorEastAsia" w:hAnsiTheme="majorEastAsia" w:hint="eastAsia"/>
          <w:szCs w:val="24"/>
        </w:rPr>
        <w:t>各考區大樓</w:t>
      </w:r>
      <w:r w:rsidRPr="008D1270">
        <w:rPr>
          <w:rFonts w:asciiTheme="majorEastAsia" w:eastAsiaTheme="majorEastAsia" w:hAnsiTheme="majorEastAsia"/>
          <w:szCs w:val="24"/>
        </w:rPr>
        <w:t>(</w:t>
      </w:r>
      <w:r w:rsidRPr="008D1270">
        <w:rPr>
          <w:rFonts w:asciiTheme="majorEastAsia" w:eastAsiaTheme="majorEastAsia" w:hAnsiTheme="majorEastAsia" w:hint="eastAsia"/>
          <w:szCs w:val="24"/>
        </w:rPr>
        <w:t>系館</w:t>
      </w:r>
      <w:r w:rsidRPr="008D1270">
        <w:rPr>
          <w:rFonts w:asciiTheme="majorEastAsia" w:eastAsiaTheme="majorEastAsia" w:hAnsiTheme="majorEastAsia"/>
          <w:szCs w:val="24"/>
        </w:rPr>
        <w:t>)</w:t>
      </w:r>
      <w:r w:rsidRPr="008D1270">
        <w:rPr>
          <w:rFonts w:asciiTheme="majorEastAsia" w:eastAsiaTheme="majorEastAsia" w:hAnsiTheme="majorEastAsia" w:hint="eastAsia"/>
          <w:szCs w:val="24"/>
        </w:rPr>
        <w:t>均進行門禁管制，</w:t>
      </w:r>
      <w:r w:rsidR="00BF5213" w:rsidRPr="008D1270">
        <w:rPr>
          <w:rFonts w:ascii="新細明體" w:eastAsia="新細明體" w:hAnsi="新細明體" w:hint="eastAsia"/>
          <w:szCs w:val="24"/>
        </w:rPr>
        <w:t>考生於甄試當日，除應攜帶身分證件正本外，並須於進出考區大樓</w:t>
      </w:r>
      <w:r w:rsidR="00BF5213" w:rsidRPr="008D1270">
        <w:rPr>
          <w:rFonts w:ascii="新細明體" w:eastAsia="新細明體" w:hAnsi="新細明體"/>
          <w:szCs w:val="24"/>
        </w:rPr>
        <w:t>(</w:t>
      </w:r>
      <w:r w:rsidR="00BF5213" w:rsidRPr="008D1270">
        <w:rPr>
          <w:rFonts w:ascii="新細明體" w:eastAsia="新細明體" w:hAnsi="新細明體" w:hint="eastAsia"/>
          <w:szCs w:val="24"/>
        </w:rPr>
        <w:t>系館</w:t>
      </w:r>
      <w:r w:rsidR="00BF5213" w:rsidRPr="008D1270">
        <w:rPr>
          <w:rFonts w:ascii="新細明體" w:eastAsia="新細明體" w:hAnsi="新細明體"/>
          <w:szCs w:val="24"/>
        </w:rPr>
        <w:t>)</w:t>
      </w:r>
      <w:r w:rsidR="00BF5213" w:rsidRPr="008D1270">
        <w:rPr>
          <w:rFonts w:ascii="新細明體" w:eastAsia="新細明體" w:hAnsi="新細明體" w:hint="eastAsia"/>
          <w:szCs w:val="24"/>
        </w:rPr>
        <w:t>時出具「考生通行證」，故請於報名完成後務必列印備用。</w:t>
      </w:r>
    </w:p>
    <w:p w:rsidR="00DF2E69" w:rsidRPr="008D1270" w:rsidRDefault="00DF2E69" w:rsidP="008D1270">
      <w:pPr>
        <w:snapToGrid w:val="0"/>
        <w:spacing w:before="120" w:line="240" w:lineRule="atLeast"/>
        <w:ind w:leftChars="235" w:left="961" w:hanging="397"/>
        <w:jc w:val="both"/>
        <w:rPr>
          <w:rFonts w:ascii="新細明體" w:eastAsia="新細明體" w:hAnsi="新細明體"/>
          <w:szCs w:val="24"/>
        </w:rPr>
      </w:pPr>
      <w:r w:rsidRPr="008D1270">
        <w:rPr>
          <w:rFonts w:ascii="新細明體" w:eastAsia="新細明體" w:hAnsi="新細明體"/>
          <w:szCs w:val="24"/>
        </w:rPr>
        <w:t>(</w:t>
      </w:r>
      <w:r w:rsidRPr="008D1270">
        <w:rPr>
          <w:rFonts w:ascii="新細明體" w:eastAsia="新細明體" w:hAnsi="新細明體" w:hint="eastAsia"/>
          <w:szCs w:val="24"/>
        </w:rPr>
        <w:t>二</w:t>
      </w:r>
      <w:r w:rsidRPr="008D1270">
        <w:rPr>
          <w:rFonts w:ascii="新細明體" w:eastAsia="新細明體" w:hAnsi="新細明體"/>
          <w:szCs w:val="24"/>
        </w:rPr>
        <w:t>)</w:t>
      </w:r>
      <w:r w:rsidR="00FB2C99" w:rsidRPr="008D1270">
        <w:rPr>
          <w:rFonts w:asciiTheme="majorEastAsia" w:eastAsiaTheme="majorEastAsia" w:hAnsiTheme="majorEastAsia" w:hint="eastAsia"/>
          <w:szCs w:val="24"/>
        </w:rPr>
        <w:t>考生</w:t>
      </w:r>
      <w:r w:rsidR="00EE6099" w:rsidRPr="008D1270">
        <w:rPr>
          <w:rFonts w:asciiTheme="majorEastAsia" w:eastAsiaTheme="majorEastAsia" w:hAnsiTheme="majorEastAsia" w:hint="eastAsia"/>
          <w:szCs w:val="24"/>
        </w:rPr>
        <w:t>請</w:t>
      </w:r>
      <w:r w:rsidR="00EE6099" w:rsidRPr="008D1270">
        <w:rPr>
          <w:rFonts w:ascii="Helvetica" w:hAnsi="Helvetica" w:cs="Helvetica" w:hint="eastAsia"/>
          <w:color w:val="222222"/>
          <w:shd w:val="clear" w:color="auto" w:fill="FFFFFF"/>
        </w:rPr>
        <w:t>全程佩戴口罩</w:t>
      </w:r>
      <w:r w:rsidR="00FB2C99" w:rsidRPr="008D1270">
        <w:rPr>
          <w:rFonts w:asciiTheme="majorEastAsia" w:eastAsiaTheme="majorEastAsia" w:hAnsiTheme="majorEastAsia" w:hint="eastAsia"/>
          <w:szCs w:val="24"/>
        </w:rPr>
        <w:t>，經勸導仍不配合者，本校系將禁止其進入各考區大樓</w:t>
      </w:r>
      <w:r w:rsidR="00FB2C99" w:rsidRPr="008D1270">
        <w:rPr>
          <w:rFonts w:asciiTheme="majorEastAsia" w:eastAsiaTheme="majorEastAsia" w:hAnsiTheme="majorEastAsia"/>
          <w:szCs w:val="24"/>
        </w:rPr>
        <w:t>(</w:t>
      </w:r>
      <w:r w:rsidR="00FB2C99" w:rsidRPr="008D1270">
        <w:rPr>
          <w:rFonts w:asciiTheme="majorEastAsia" w:eastAsiaTheme="majorEastAsia" w:hAnsiTheme="majorEastAsia" w:hint="eastAsia"/>
          <w:szCs w:val="24"/>
        </w:rPr>
        <w:t>系館</w:t>
      </w:r>
      <w:r w:rsidR="00FB2C99" w:rsidRPr="008D1270">
        <w:rPr>
          <w:rFonts w:asciiTheme="majorEastAsia" w:eastAsiaTheme="majorEastAsia" w:hAnsiTheme="majorEastAsia"/>
          <w:szCs w:val="24"/>
        </w:rPr>
        <w:t>)</w:t>
      </w:r>
      <w:r w:rsidR="00FB2C99" w:rsidRPr="008D1270">
        <w:rPr>
          <w:rFonts w:asciiTheme="majorEastAsia" w:eastAsiaTheme="majorEastAsia" w:hAnsiTheme="majorEastAsia" w:hint="eastAsia"/>
          <w:szCs w:val="24"/>
        </w:rPr>
        <w:t>及試場。</w:t>
      </w:r>
    </w:p>
    <w:p w:rsidR="00DF2E69" w:rsidRPr="008D1270" w:rsidRDefault="00FB2C99" w:rsidP="000E08DE">
      <w:pPr>
        <w:snapToGrid w:val="0"/>
        <w:spacing w:before="120" w:line="240" w:lineRule="atLeast"/>
        <w:ind w:leftChars="235" w:left="961" w:hanging="397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Theme="majorEastAsia" w:eastAsiaTheme="majorEastAsia" w:hAnsiTheme="majorEastAsia"/>
          <w:szCs w:val="24"/>
        </w:rPr>
        <w:t>(</w:t>
      </w:r>
      <w:r w:rsidR="00DF2E69" w:rsidRPr="008D1270">
        <w:rPr>
          <w:rFonts w:asciiTheme="majorEastAsia" w:eastAsiaTheme="majorEastAsia" w:hAnsiTheme="majorEastAsia" w:hint="eastAsia"/>
          <w:szCs w:val="24"/>
        </w:rPr>
        <w:t>三</w:t>
      </w:r>
      <w:r w:rsidRPr="008D1270">
        <w:rPr>
          <w:rFonts w:asciiTheme="majorEastAsia" w:eastAsiaTheme="majorEastAsia" w:hAnsiTheme="majorEastAsia"/>
          <w:szCs w:val="24"/>
        </w:rPr>
        <w:t>)</w:t>
      </w:r>
      <w:r w:rsidRPr="008D1270">
        <w:rPr>
          <w:rFonts w:asciiTheme="majorEastAsia" w:eastAsiaTheme="majorEastAsia" w:hAnsiTheme="majorEastAsia" w:hint="eastAsia"/>
          <w:color w:val="FF0000"/>
          <w:szCs w:val="24"/>
        </w:rPr>
        <w:t>各考區大樓</w:t>
      </w:r>
      <w:r w:rsidRPr="008D1270">
        <w:rPr>
          <w:rFonts w:asciiTheme="majorEastAsia" w:eastAsiaTheme="majorEastAsia" w:hAnsiTheme="majorEastAsia"/>
          <w:color w:val="FF0000"/>
          <w:szCs w:val="24"/>
        </w:rPr>
        <w:t>(</w:t>
      </w:r>
      <w:r w:rsidRPr="008D1270">
        <w:rPr>
          <w:rFonts w:asciiTheme="majorEastAsia" w:eastAsiaTheme="majorEastAsia" w:hAnsiTheme="majorEastAsia" w:hint="eastAsia"/>
          <w:color w:val="FF0000"/>
          <w:szCs w:val="24"/>
        </w:rPr>
        <w:t>系館</w:t>
      </w:r>
      <w:r w:rsidRPr="008D1270">
        <w:rPr>
          <w:rFonts w:asciiTheme="majorEastAsia" w:eastAsiaTheme="majorEastAsia" w:hAnsiTheme="majorEastAsia"/>
          <w:color w:val="FF0000"/>
          <w:szCs w:val="24"/>
        </w:rPr>
        <w:t>)</w:t>
      </w:r>
      <w:r w:rsidRPr="008D1270">
        <w:rPr>
          <w:rFonts w:asciiTheme="majorEastAsia" w:eastAsiaTheme="majorEastAsia" w:hAnsiTheme="majorEastAsia" w:hint="eastAsia"/>
          <w:color w:val="FF0000"/>
          <w:szCs w:val="24"/>
        </w:rPr>
        <w:t>不開放陪考人員進入</w:t>
      </w:r>
      <w:r w:rsidRPr="008D1270">
        <w:rPr>
          <w:rFonts w:asciiTheme="majorEastAsia" w:eastAsiaTheme="majorEastAsia" w:hAnsiTheme="majorEastAsia" w:hint="eastAsia"/>
          <w:szCs w:val="24"/>
        </w:rPr>
        <w:t>。</w:t>
      </w:r>
      <w:r w:rsidR="00DF2E69" w:rsidRPr="008D1270">
        <w:rPr>
          <w:rFonts w:ascii="新細明體" w:eastAsia="新細明體" w:hAnsi="新細明體" w:hint="eastAsia"/>
          <w:color w:val="FF0000"/>
          <w:kern w:val="0"/>
          <w:szCs w:val="24"/>
          <w:u w:val="thick"/>
        </w:rPr>
        <w:t>本校系不設置陪考人員休息室</w:t>
      </w:r>
      <w:r w:rsidR="00DF2E69" w:rsidRPr="008D1270">
        <w:rPr>
          <w:rFonts w:ascii="新細明體" w:eastAsia="新細明體" w:hAnsi="新細明體" w:hint="eastAsia"/>
          <w:kern w:val="0"/>
          <w:szCs w:val="24"/>
        </w:rPr>
        <w:t>，請陪考人員至考區大樓外之通風區域等</w:t>
      </w:r>
      <w:r w:rsidR="00DF2E69" w:rsidRPr="008D1270">
        <w:rPr>
          <w:rFonts w:ascii="新細明體" w:eastAsia="新細明體" w:hAnsi="新細明體" w:hint="eastAsia"/>
          <w:szCs w:val="24"/>
        </w:rPr>
        <w:t>候。</w:t>
      </w:r>
    </w:p>
    <w:p w:rsidR="00DF2E69" w:rsidRPr="008D1270" w:rsidRDefault="00DF2E69" w:rsidP="000E08DE">
      <w:pPr>
        <w:snapToGrid w:val="0"/>
        <w:spacing w:before="120" w:line="240" w:lineRule="atLeast"/>
        <w:ind w:leftChars="235" w:left="961" w:hanging="397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="新細明體" w:eastAsia="新細明體" w:hAnsi="新細明體"/>
          <w:szCs w:val="24"/>
        </w:rPr>
        <w:t>(</w:t>
      </w:r>
      <w:r w:rsidR="00BF5213" w:rsidRPr="008D1270">
        <w:rPr>
          <w:rFonts w:ascii="新細明體" w:eastAsia="新細明體" w:hAnsi="新細明體" w:hint="eastAsia"/>
          <w:szCs w:val="24"/>
        </w:rPr>
        <w:t>四</w:t>
      </w:r>
      <w:r w:rsidRPr="008D1270">
        <w:rPr>
          <w:rFonts w:ascii="新細明體" w:eastAsia="新細明體" w:hAnsi="新細明體"/>
          <w:szCs w:val="24"/>
        </w:rPr>
        <w:t>)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  <w:shd w:val="clear" w:color="auto" w:fill="FBF8F4"/>
        </w:rPr>
        <w:t>為減少考場周邊人員聚集，建議考生來校甄試之陪考親友勿超過</w:t>
      </w:r>
      <w:r w:rsidR="00FB2C99" w:rsidRPr="008D1270">
        <w:rPr>
          <w:rFonts w:asciiTheme="majorEastAsia" w:eastAsiaTheme="majorEastAsia" w:hAnsiTheme="majorEastAsia"/>
          <w:kern w:val="0"/>
          <w:szCs w:val="24"/>
          <w:shd w:val="clear" w:color="auto" w:fill="FBF8F4"/>
        </w:rPr>
        <w:t>1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  <w:shd w:val="clear" w:color="auto" w:fill="FBF8F4"/>
        </w:rPr>
        <w:t>人</w:t>
      </w:r>
      <w:r w:rsidR="00FB2C99" w:rsidRPr="008D1270">
        <w:rPr>
          <w:rFonts w:asciiTheme="majorEastAsia" w:eastAsiaTheme="majorEastAsia" w:hAnsiTheme="majorEastAsia" w:hint="eastAsia"/>
          <w:szCs w:val="24"/>
        </w:rPr>
        <w:t>。</w:t>
      </w:r>
    </w:p>
    <w:p w:rsidR="00DF2E69" w:rsidRPr="008D1270" w:rsidRDefault="00DF2E69" w:rsidP="000E08DE">
      <w:pPr>
        <w:snapToGrid w:val="0"/>
        <w:spacing w:before="120" w:line="240" w:lineRule="atLeast"/>
        <w:ind w:leftChars="235" w:left="961" w:hanging="397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="新細明體" w:eastAsia="新細明體" w:hAnsi="新細明體"/>
          <w:szCs w:val="24"/>
        </w:rPr>
        <w:t>(</w:t>
      </w:r>
      <w:r w:rsidR="00BF5213" w:rsidRPr="008D1270">
        <w:rPr>
          <w:rFonts w:ascii="新細明體" w:eastAsia="新細明體" w:hAnsi="新細明體" w:hint="eastAsia"/>
          <w:szCs w:val="24"/>
        </w:rPr>
        <w:t>五</w:t>
      </w:r>
      <w:r w:rsidRPr="008D1270">
        <w:rPr>
          <w:rFonts w:ascii="新細明體" w:eastAsia="新細明體" w:hAnsi="新細明體"/>
          <w:szCs w:val="24"/>
        </w:rPr>
        <w:t>)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</w:rPr>
        <w:t>為實施量測體溫等防疫措施，各學系若有規定須提早來校報到時，務請配合，並依試務人員指示進入試場或停留於等</w:t>
      </w:r>
      <w:r w:rsidR="00FB2C99" w:rsidRPr="008D1270">
        <w:rPr>
          <w:rFonts w:asciiTheme="majorEastAsia" w:eastAsiaTheme="majorEastAsia" w:hAnsiTheme="majorEastAsia" w:hint="eastAsia"/>
          <w:szCs w:val="24"/>
        </w:rPr>
        <w:t>候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</w:rPr>
        <w:t>區</w:t>
      </w:r>
      <w:r w:rsidR="007C0CCC" w:rsidRPr="008D1270">
        <w:rPr>
          <w:rFonts w:asciiTheme="majorEastAsia" w:eastAsiaTheme="majorEastAsia" w:hAnsiTheme="majorEastAsia"/>
          <w:kern w:val="0"/>
          <w:szCs w:val="24"/>
        </w:rPr>
        <w:t>(</w:t>
      </w:r>
      <w:r w:rsidR="007C0CCC" w:rsidRPr="008D1270">
        <w:rPr>
          <w:rFonts w:asciiTheme="majorEastAsia" w:eastAsiaTheme="majorEastAsia" w:hAnsiTheme="majorEastAsia" w:hint="eastAsia"/>
          <w:kern w:val="0"/>
          <w:szCs w:val="24"/>
        </w:rPr>
        <w:t>考生</w:t>
      </w:r>
      <w:r w:rsidR="00764179" w:rsidRPr="008D1270">
        <w:rPr>
          <w:rFonts w:asciiTheme="majorEastAsia" w:eastAsiaTheme="majorEastAsia" w:hAnsiTheme="majorEastAsia" w:hint="eastAsia"/>
          <w:kern w:val="0"/>
          <w:szCs w:val="24"/>
        </w:rPr>
        <w:t>之間</w:t>
      </w:r>
      <w:r w:rsidR="007C0CCC" w:rsidRPr="008D1270">
        <w:rPr>
          <w:rFonts w:asciiTheme="majorEastAsia" w:eastAsiaTheme="majorEastAsia" w:hAnsiTheme="majorEastAsia" w:hint="eastAsia"/>
          <w:kern w:val="0"/>
          <w:szCs w:val="24"/>
        </w:rPr>
        <w:t>請</w:t>
      </w:r>
      <w:r w:rsidR="00BB73C5" w:rsidRPr="008D1270">
        <w:rPr>
          <w:rFonts w:asciiTheme="majorEastAsia" w:eastAsiaTheme="majorEastAsia" w:hAnsiTheme="majorEastAsia" w:hint="eastAsia"/>
          <w:kern w:val="0"/>
          <w:szCs w:val="24"/>
        </w:rPr>
        <w:t>保持距離</w:t>
      </w:r>
      <w:r w:rsidR="00BB73C5" w:rsidRPr="008D1270">
        <w:rPr>
          <w:rFonts w:ascii="新細明體" w:eastAsia="新細明體" w:hAnsi="新細明體" w:hint="eastAsia"/>
          <w:kern w:val="0"/>
          <w:szCs w:val="24"/>
        </w:rPr>
        <w:t>，</w:t>
      </w:r>
      <w:r w:rsidR="00BB73C5" w:rsidRPr="008D1270">
        <w:rPr>
          <w:rFonts w:asciiTheme="majorEastAsia" w:eastAsiaTheme="majorEastAsia" w:hAnsiTheme="majorEastAsia" w:hint="eastAsia"/>
          <w:kern w:val="0"/>
          <w:szCs w:val="24"/>
        </w:rPr>
        <w:t>減少</w:t>
      </w:r>
      <w:r w:rsidR="007C0CCC" w:rsidRPr="008D1270">
        <w:rPr>
          <w:rFonts w:asciiTheme="majorEastAsia" w:eastAsiaTheme="majorEastAsia" w:hAnsiTheme="majorEastAsia" w:hint="eastAsia"/>
          <w:kern w:val="0"/>
          <w:szCs w:val="24"/>
        </w:rPr>
        <w:t>交談</w:t>
      </w:r>
      <w:r w:rsidR="007C0CCC" w:rsidRPr="008D1270">
        <w:rPr>
          <w:rFonts w:asciiTheme="majorEastAsia" w:eastAsiaTheme="majorEastAsia" w:hAnsiTheme="majorEastAsia"/>
          <w:kern w:val="0"/>
          <w:szCs w:val="24"/>
        </w:rPr>
        <w:t>)</w:t>
      </w:r>
      <w:r w:rsidR="00FB2C99" w:rsidRPr="008D1270">
        <w:rPr>
          <w:rFonts w:asciiTheme="majorEastAsia" w:eastAsiaTheme="majorEastAsia" w:hAnsiTheme="majorEastAsia" w:hint="eastAsia"/>
          <w:kern w:val="0"/>
          <w:szCs w:val="24"/>
        </w:rPr>
        <w:t>。</w:t>
      </w:r>
    </w:p>
    <w:p w:rsidR="00FB2C99" w:rsidRPr="008D1270" w:rsidRDefault="00384FF3" w:rsidP="000E08DE">
      <w:pPr>
        <w:snapToGrid w:val="0"/>
        <w:spacing w:before="120" w:line="240" w:lineRule="atLeast"/>
        <w:ind w:leftChars="235" w:left="961" w:hanging="397"/>
        <w:jc w:val="both"/>
        <w:rPr>
          <w:rFonts w:asciiTheme="majorEastAsia" w:eastAsiaTheme="majorEastAsia" w:hAnsiTheme="majorEastAsia"/>
          <w:szCs w:val="24"/>
        </w:rPr>
      </w:pPr>
      <w:r w:rsidRPr="008D1270">
        <w:rPr>
          <w:rFonts w:ascii="新細明體" w:eastAsia="新細明體" w:hAnsi="新細明體"/>
          <w:szCs w:val="24"/>
        </w:rPr>
        <w:t>(</w:t>
      </w:r>
      <w:r w:rsidR="00BF5213" w:rsidRPr="008D1270">
        <w:rPr>
          <w:rFonts w:ascii="新細明體" w:eastAsia="新細明體" w:hAnsi="新細明體" w:hint="eastAsia"/>
          <w:szCs w:val="24"/>
        </w:rPr>
        <w:t>六</w:t>
      </w:r>
      <w:r w:rsidRPr="008D1270">
        <w:rPr>
          <w:rFonts w:ascii="新細明體" w:eastAsia="新細明體" w:hAnsi="新細明體"/>
          <w:szCs w:val="24"/>
        </w:rPr>
        <w:t>)</w:t>
      </w:r>
      <w:r w:rsidR="00FB2C99" w:rsidRPr="0001248D">
        <w:rPr>
          <w:rFonts w:asciiTheme="majorEastAsia" w:eastAsiaTheme="majorEastAsia" w:hAnsiTheme="majorEastAsia" w:hint="eastAsia"/>
          <w:color w:val="FF0000"/>
          <w:szCs w:val="24"/>
        </w:rPr>
        <w:t>本校系</w:t>
      </w:r>
      <w:r w:rsidR="00FB2C99" w:rsidRPr="0001248D">
        <w:rPr>
          <w:rFonts w:asciiTheme="majorEastAsia" w:eastAsiaTheme="majorEastAsia" w:hAnsiTheme="majorEastAsia" w:hint="eastAsia"/>
          <w:color w:val="FF0000"/>
          <w:spacing w:val="-2"/>
          <w:szCs w:val="24"/>
        </w:rPr>
        <w:t>可能因</w:t>
      </w:r>
      <w:r w:rsidR="00FB2C99" w:rsidRPr="0001248D">
        <w:rPr>
          <w:rFonts w:asciiTheme="majorEastAsia" w:eastAsiaTheme="majorEastAsia" w:hAnsiTheme="majorEastAsia" w:hint="eastAsia"/>
          <w:color w:val="FF0000"/>
          <w:szCs w:val="24"/>
        </w:rPr>
        <w:t>疫情影響而變更應考資訊，請務必於甄試日前多加查閱本校招生網站及各學系網站之資訊公告。</w:t>
      </w:r>
    </w:p>
    <w:p w:rsidR="005D3CF4" w:rsidRPr="008D1270" w:rsidRDefault="005D3CF4" w:rsidP="000E08DE">
      <w:pPr>
        <w:snapToGrid w:val="0"/>
        <w:spacing w:before="120" w:line="240" w:lineRule="atLeast"/>
        <w:ind w:leftChars="235" w:left="961" w:hanging="397"/>
        <w:jc w:val="both"/>
        <w:rPr>
          <w:rFonts w:asciiTheme="majorEastAsia" w:eastAsiaTheme="majorEastAsia" w:hAnsiTheme="majorEastAsia"/>
          <w:szCs w:val="24"/>
        </w:rPr>
      </w:pPr>
    </w:p>
    <w:p w:rsidR="005D3CF4" w:rsidRPr="008D1270" w:rsidRDefault="005D3CF4" w:rsidP="000E08DE">
      <w:pPr>
        <w:snapToGrid w:val="0"/>
        <w:spacing w:before="120" w:line="240" w:lineRule="atLeast"/>
        <w:ind w:leftChars="235" w:left="961" w:hanging="397"/>
        <w:jc w:val="both"/>
        <w:rPr>
          <w:rFonts w:asciiTheme="majorEastAsia" w:eastAsiaTheme="majorEastAsia" w:hAnsiTheme="majorEastAsia"/>
          <w:szCs w:val="24"/>
        </w:rPr>
      </w:pPr>
    </w:p>
    <w:p w:rsidR="00D0205C" w:rsidRPr="008D1270" w:rsidRDefault="00D0205C" w:rsidP="000E08DE">
      <w:pPr>
        <w:snapToGrid w:val="0"/>
        <w:spacing w:beforeLines="50" w:before="120" w:line="240" w:lineRule="atLeast"/>
        <w:ind w:left="480" w:hangingChars="200" w:hanging="480"/>
        <w:rPr>
          <w:rFonts w:asciiTheme="majorEastAsia" w:eastAsiaTheme="majorEastAsia" w:hAnsiTheme="majorEastAsia"/>
          <w:szCs w:val="24"/>
        </w:rPr>
      </w:pPr>
    </w:p>
    <w:sectPr w:rsidR="00D0205C" w:rsidRPr="008D1270" w:rsidSect="003F1353">
      <w:pgSz w:w="12240" w:h="15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97" w:rsidRDefault="00EA4A97" w:rsidP="000A0385">
      <w:r>
        <w:separator/>
      </w:r>
    </w:p>
  </w:endnote>
  <w:endnote w:type="continuationSeparator" w:id="0">
    <w:p w:rsidR="00EA4A97" w:rsidRDefault="00EA4A97" w:rsidP="000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97" w:rsidRDefault="00EA4A97" w:rsidP="000A0385">
      <w:r>
        <w:separator/>
      </w:r>
    </w:p>
  </w:footnote>
  <w:footnote w:type="continuationSeparator" w:id="0">
    <w:p w:rsidR="00EA4A97" w:rsidRDefault="00EA4A97" w:rsidP="000A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6CFF"/>
    <w:multiLevelType w:val="hybridMultilevel"/>
    <w:tmpl w:val="0AD27D4A"/>
    <w:lvl w:ilvl="0" w:tplc="85E29B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A267B6A"/>
    <w:multiLevelType w:val="hybridMultilevel"/>
    <w:tmpl w:val="E93AE208"/>
    <w:lvl w:ilvl="0" w:tplc="5508802E">
      <w:start w:val="1"/>
      <w:numFmt w:val="taiwaneseCountingThousand"/>
      <w:lvlText w:val="（%1）"/>
      <w:lvlJc w:val="left"/>
      <w:pPr>
        <w:tabs>
          <w:tab w:val="num" w:pos="1840"/>
        </w:tabs>
        <w:ind w:left="1840" w:hanging="84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E15675F"/>
    <w:multiLevelType w:val="hybridMultilevel"/>
    <w:tmpl w:val="E3C21634"/>
    <w:lvl w:ilvl="0" w:tplc="3CF85CBE">
      <w:start w:val="3"/>
      <w:numFmt w:val="taiwaneseCount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FE8B24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4ADA2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166F6F4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127F3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E0F3D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80F49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5EE748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8254AA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3F2E00"/>
    <w:multiLevelType w:val="hybridMultilevel"/>
    <w:tmpl w:val="FB047096"/>
    <w:lvl w:ilvl="0" w:tplc="A4CA5F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DD63D31"/>
    <w:multiLevelType w:val="hybridMultilevel"/>
    <w:tmpl w:val="C194E2EA"/>
    <w:lvl w:ilvl="0" w:tplc="DACEAE80">
      <w:start w:val="1"/>
      <w:numFmt w:val="decimal"/>
      <w:lvlText w:val="(%1)"/>
      <w:lvlJc w:val="left"/>
      <w:pPr>
        <w:ind w:left="10015" w:hanging="720"/>
      </w:pPr>
      <w:rPr>
        <w:rFonts w:cs="@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3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48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52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57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6246" w:hanging="480"/>
      </w:pPr>
      <w:rPr>
        <w:rFonts w:cs="Times New Roman"/>
      </w:rPr>
    </w:lvl>
  </w:abstractNum>
  <w:abstractNum w:abstractNumId="5" w15:restartNumberingAfterBreak="0">
    <w:nsid w:val="69763157"/>
    <w:multiLevelType w:val="hybridMultilevel"/>
    <w:tmpl w:val="9514AB44"/>
    <w:lvl w:ilvl="0" w:tplc="48A675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0734067"/>
    <w:multiLevelType w:val="hybridMultilevel"/>
    <w:tmpl w:val="7D4C6182"/>
    <w:lvl w:ilvl="0" w:tplc="7B247CF2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5C"/>
    <w:rsid w:val="000017B1"/>
    <w:rsid w:val="0001248D"/>
    <w:rsid w:val="00016A2C"/>
    <w:rsid w:val="0002772E"/>
    <w:rsid w:val="0006267E"/>
    <w:rsid w:val="00087351"/>
    <w:rsid w:val="000909BB"/>
    <w:rsid w:val="000A0385"/>
    <w:rsid w:val="000B1A70"/>
    <w:rsid w:val="000D406F"/>
    <w:rsid w:val="000E08DE"/>
    <w:rsid w:val="00101D40"/>
    <w:rsid w:val="00137276"/>
    <w:rsid w:val="00156724"/>
    <w:rsid w:val="00167A86"/>
    <w:rsid w:val="00185BF7"/>
    <w:rsid w:val="001976B0"/>
    <w:rsid w:val="001A677B"/>
    <w:rsid w:val="001F5A32"/>
    <w:rsid w:val="0022309E"/>
    <w:rsid w:val="00223F7C"/>
    <w:rsid w:val="00245389"/>
    <w:rsid w:val="00261452"/>
    <w:rsid w:val="00294FFE"/>
    <w:rsid w:val="002E41FB"/>
    <w:rsid w:val="00302591"/>
    <w:rsid w:val="003122C7"/>
    <w:rsid w:val="00343B0B"/>
    <w:rsid w:val="00351BFD"/>
    <w:rsid w:val="00384FF3"/>
    <w:rsid w:val="003867DB"/>
    <w:rsid w:val="003937BA"/>
    <w:rsid w:val="003D54B4"/>
    <w:rsid w:val="003F1353"/>
    <w:rsid w:val="003F1C7C"/>
    <w:rsid w:val="003F54E5"/>
    <w:rsid w:val="00417A98"/>
    <w:rsid w:val="00440214"/>
    <w:rsid w:val="004810BE"/>
    <w:rsid w:val="004848BD"/>
    <w:rsid w:val="004B6433"/>
    <w:rsid w:val="00505E5E"/>
    <w:rsid w:val="005210BF"/>
    <w:rsid w:val="00527890"/>
    <w:rsid w:val="005561BD"/>
    <w:rsid w:val="005D3CF4"/>
    <w:rsid w:val="005E1BA5"/>
    <w:rsid w:val="005E1DF5"/>
    <w:rsid w:val="005F6340"/>
    <w:rsid w:val="006058A7"/>
    <w:rsid w:val="00611B88"/>
    <w:rsid w:val="00624E48"/>
    <w:rsid w:val="0063033C"/>
    <w:rsid w:val="006528AD"/>
    <w:rsid w:val="00671DA9"/>
    <w:rsid w:val="00687ACB"/>
    <w:rsid w:val="006A1B56"/>
    <w:rsid w:val="006C7C3B"/>
    <w:rsid w:val="007015DC"/>
    <w:rsid w:val="0072107E"/>
    <w:rsid w:val="00745E96"/>
    <w:rsid w:val="00762555"/>
    <w:rsid w:val="00764179"/>
    <w:rsid w:val="007C0CCC"/>
    <w:rsid w:val="007E40C7"/>
    <w:rsid w:val="00801B79"/>
    <w:rsid w:val="00830D8E"/>
    <w:rsid w:val="008D0DB1"/>
    <w:rsid w:val="008D1270"/>
    <w:rsid w:val="00944D91"/>
    <w:rsid w:val="009834E2"/>
    <w:rsid w:val="00984465"/>
    <w:rsid w:val="009C6D86"/>
    <w:rsid w:val="009C7B32"/>
    <w:rsid w:val="009D6988"/>
    <w:rsid w:val="009E2A39"/>
    <w:rsid w:val="00A033C4"/>
    <w:rsid w:val="00A433BD"/>
    <w:rsid w:val="00AE08FE"/>
    <w:rsid w:val="00B34ABF"/>
    <w:rsid w:val="00B573CF"/>
    <w:rsid w:val="00B650D5"/>
    <w:rsid w:val="00B848EB"/>
    <w:rsid w:val="00BB73C5"/>
    <w:rsid w:val="00BD437F"/>
    <w:rsid w:val="00BD7BFA"/>
    <w:rsid w:val="00BF5213"/>
    <w:rsid w:val="00C0736B"/>
    <w:rsid w:val="00C34AC0"/>
    <w:rsid w:val="00C7525C"/>
    <w:rsid w:val="00C80179"/>
    <w:rsid w:val="00C83B42"/>
    <w:rsid w:val="00C90BC3"/>
    <w:rsid w:val="00CB1EF5"/>
    <w:rsid w:val="00CC72E7"/>
    <w:rsid w:val="00CD02C0"/>
    <w:rsid w:val="00D0205C"/>
    <w:rsid w:val="00D04156"/>
    <w:rsid w:val="00D23FF6"/>
    <w:rsid w:val="00D33656"/>
    <w:rsid w:val="00D66303"/>
    <w:rsid w:val="00D7198D"/>
    <w:rsid w:val="00DB322A"/>
    <w:rsid w:val="00DC33C1"/>
    <w:rsid w:val="00DD25A9"/>
    <w:rsid w:val="00DE402B"/>
    <w:rsid w:val="00DF24C0"/>
    <w:rsid w:val="00DF2E69"/>
    <w:rsid w:val="00E05DCA"/>
    <w:rsid w:val="00E268E6"/>
    <w:rsid w:val="00E75F6F"/>
    <w:rsid w:val="00EA32C1"/>
    <w:rsid w:val="00EA4A97"/>
    <w:rsid w:val="00EE6099"/>
    <w:rsid w:val="00EF32DC"/>
    <w:rsid w:val="00F07546"/>
    <w:rsid w:val="00F80079"/>
    <w:rsid w:val="00F91317"/>
    <w:rsid w:val="00FA2701"/>
    <w:rsid w:val="00F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26450EC-06F7-41AB-92BE-7D9D4500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05C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205C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D23F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0A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A038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A0385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E75F6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0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3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.aca.ntu.edu.tw/109app.asp" TargetMode="External"/><Relationship Id="rId13" Type="http://schemas.openxmlformats.org/officeDocument/2006/relationships/hyperlink" Target="http://reg.aca.ntu.edu.tw/111app.asp" TargetMode="External"/><Relationship Id="rId18" Type="http://schemas.openxmlformats.org/officeDocument/2006/relationships/hyperlink" Target="http://exam.aca.ntu.edu.tw/AppSecond_test/app_main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.aca.ntu.edu.tw/109app.asp" TargetMode="External"/><Relationship Id="rId17" Type="http://schemas.openxmlformats.org/officeDocument/2006/relationships/hyperlink" Target="http://reg.aca.ntu.edu.tw/111app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g.aca.ntu.edu.tw/109app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.aca.ntu.edu.tw/111app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g.aca.ntu.edu.tw/111app.asp" TargetMode="External"/><Relationship Id="rId10" Type="http://schemas.openxmlformats.org/officeDocument/2006/relationships/hyperlink" Target="http://reg.aca.ntu.edu.tw/109app.as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.aca.ntu.edu.tw/111app.asp" TargetMode="External"/><Relationship Id="rId14" Type="http://schemas.openxmlformats.org/officeDocument/2006/relationships/hyperlink" Target="http://reg.aca.ntu.edu.tw/109app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5111-0401-40B6-ACA2-81B1FD14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2022-05-14T00:07:00Z</dcterms:created>
  <dcterms:modified xsi:type="dcterms:W3CDTF">2022-05-14T00:07:00Z</dcterms:modified>
</cp:coreProperties>
</file>